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3F6B" w14:textId="2AA3C765" w:rsidR="00696301" w:rsidRPr="00696282" w:rsidRDefault="00A354A7" w:rsidP="00696301">
      <w:pPr>
        <w:pStyle w:val="StandardWeb"/>
        <w:shd w:val="clear" w:color="auto" w:fill="FFFFFF"/>
        <w:spacing w:before="24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696282">
        <w:rPr>
          <w:rFonts w:ascii="Segoe UI" w:hAnsi="Segoe UI" w:cs="Segoe UI"/>
          <w:b/>
          <w:bCs/>
          <w:sz w:val="28"/>
          <w:szCs w:val="28"/>
        </w:rPr>
        <w:t>Pravila i uvjeti sudjelovanja u nagradnom</w:t>
      </w:r>
      <w:r w:rsidR="00FE6795" w:rsidRPr="00696282">
        <w:rPr>
          <w:rFonts w:ascii="Segoe UI" w:hAnsi="Segoe UI" w:cs="Segoe UI"/>
          <w:b/>
          <w:bCs/>
          <w:sz w:val="28"/>
          <w:szCs w:val="28"/>
        </w:rPr>
        <w:t>e</w:t>
      </w:r>
      <w:r w:rsidRPr="00696282">
        <w:rPr>
          <w:rFonts w:ascii="Segoe UI" w:hAnsi="Segoe UI" w:cs="Segoe UI"/>
          <w:b/>
          <w:bCs/>
          <w:sz w:val="28"/>
          <w:szCs w:val="28"/>
        </w:rPr>
        <w:t xml:space="preserve"> natječaju</w:t>
      </w:r>
      <w:r w:rsidR="00C67400" w:rsidRPr="00696282">
        <w:rPr>
          <w:rFonts w:ascii="Segoe UI" w:hAnsi="Segoe UI" w:cs="Segoe UI"/>
          <w:b/>
          <w:bCs/>
          <w:sz w:val="28"/>
          <w:szCs w:val="28"/>
        </w:rPr>
        <w:t xml:space="preserve"> </w:t>
      </w:r>
      <w:bookmarkStart w:id="0" w:name="_Hlk113604089"/>
    </w:p>
    <w:p w14:paraId="4DBF57C8" w14:textId="548BB39B" w:rsidR="00A354A7" w:rsidRPr="00696282" w:rsidRDefault="00C67400" w:rsidP="00696301">
      <w:pPr>
        <w:pStyle w:val="StandardWeb"/>
        <w:shd w:val="clear" w:color="auto" w:fill="FFFFFF"/>
        <w:spacing w:before="24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696282">
        <w:rPr>
          <w:rFonts w:ascii="Segoe UI" w:hAnsi="Segoe UI" w:cs="Segoe UI"/>
          <w:b/>
          <w:bCs/>
          <w:sz w:val="28"/>
          <w:szCs w:val="28"/>
        </w:rPr>
        <w:t>„Raise the Bar</w:t>
      </w:r>
      <w:r w:rsidR="00905267" w:rsidRPr="00696282">
        <w:rPr>
          <w:rFonts w:ascii="Segoe UI" w:hAnsi="Segoe UI" w:cs="Segoe UI"/>
          <w:b/>
          <w:bCs/>
          <w:sz w:val="28"/>
          <w:szCs w:val="28"/>
        </w:rPr>
        <w:t xml:space="preserve"> Youth</w:t>
      </w:r>
      <w:r w:rsidR="00696282">
        <w:rPr>
          <w:rFonts w:ascii="Segoe UI" w:hAnsi="Segoe UI" w:cs="Segoe UI"/>
          <w:b/>
          <w:bCs/>
          <w:sz w:val="28"/>
          <w:szCs w:val="28"/>
        </w:rPr>
        <w:t>”</w:t>
      </w:r>
    </w:p>
    <w:p w14:paraId="6ADF4646" w14:textId="77777777" w:rsidR="00696301" w:rsidRPr="00696282" w:rsidRDefault="00696301" w:rsidP="00696301">
      <w:pPr>
        <w:pStyle w:val="StandardWeb"/>
        <w:shd w:val="clear" w:color="auto" w:fill="FFFFFF"/>
        <w:spacing w:before="24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</w:p>
    <w:bookmarkEnd w:id="0"/>
    <w:p w14:paraId="0C59126D" w14:textId="4C7E1EA2" w:rsidR="00A354A7" w:rsidRPr="00696282" w:rsidRDefault="00A354A7" w:rsidP="00FE5BC6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696282">
        <w:rPr>
          <w:rFonts w:ascii="Segoe UI" w:hAnsi="Segoe UI" w:cs="Segoe UI"/>
          <w:b/>
          <w:bCs/>
          <w:sz w:val="22"/>
          <w:szCs w:val="22"/>
        </w:rPr>
        <w:t>1. Poda</w:t>
      </w:r>
      <w:r w:rsidR="00905267" w:rsidRPr="00696282">
        <w:rPr>
          <w:rFonts w:ascii="Segoe UI" w:hAnsi="Segoe UI" w:cs="Segoe UI"/>
          <w:b/>
          <w:bCs/>
          <w:sz w:val="22"/>
          <w:szCs w:val="22"/>
        </w:rPr>
        <w:t>t</w:t>
      </w:r>
      <w:r w:rsidRPr="00696282">
        <w:rPr>
          <w:rFonts w:ascii="Segoe UI" w:hAnsi="Segoe UI" w:cs="Segoe UI"/>
          <w:b/>
          <w:bCs/>
          <w:sz w:val="22"/>
          <w:szCs w:val="22"/>
        </w:rPr>
        <w:t>ci o organizatoru nagradnog</w:t>
      </w:r>
      <w:r w:rsidR="002C07B4" w:rsidRPr="00696282">
        <w:rPr>
          <w:rFonts w:ascii="Segoe UI" w:hAnsi="Segoe UI" w:cs="Segoe UI"/>
          <w:b/>
          <w:bCs/>
          <w:sz w:val="22"/>
          <w:szCs w:val="22"/>
        </w:rPr>
        <w:t>a</w:t>
      </w:r>
      <w:r w:rsidRPr="00696282">
        <w:rPr>
          <w:rFonts w:ascii="Segoe UI" w:hAnsi="Segoe UI" w:cs="Segoe UI"/>
          <w:b/>
          <w:bCs/>
          <w:sz w:val="22"/>
          <w:szCs w:val="22"/>
        </w:rPr>
        <w:t xml:space="preserve"> natječaja</w:t>
      </w:r>
    </w:p>
    <w:p w14:paraId="243F87B1" w14:textId="6772638F" w:rsidR="00A354A7" w:rsidRPr="00696282" w:rsidRDefault="00A354A7" w:rsidP="00FE5BC6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>Organizator nagradn</w:t>
      </w:r>
      <w:r w:rsidR="00735F55" w:rsidRPr="00696282">
        <w:rPr>
          <w:rFonts w:ascii="Segoe UI" w:hAnsi="Segoe UI" w:cs="Segoe UI"/>
          <w:sz w:val="22"/>
          <w:szCs w:val="22"/>
        </w:rPr>
        <w:t>o</w:t>
      </w:r>
      <w:r w:rsidRPr="00696282">
        <w:rPr>
          <w:rFonts w:ascii="Segoe UI" w:hAnsi="Segoe UI" w:cs="Segoe UI"/>
          <w:sz w:val="22"/>
          <w:szCs w:val="22"/>
        </w:rPr>
        <w:t xml:space="preserve">ga natječaja </w:t>
      </w:r>
      <w:r w:rsidR="00CD61D2">
        <w:rPr>
          <w:rFonts w:ascii="Segoe UI" w:hAnsi="Segoe UI" w:cs="Segoe UI"/>
          <w:sz w:val="22"/>
          <w:szCs w:val="22"/>
        </w:rPr>
        <w:t xml:space="preserve">je </w:t>
      </w:r>
      <w:r w:rsidR="00735F55" w:rsidRPr="00696282">
        <w:rPr>
          <w:rFonts w:ascii="Segoe UI" w:hAnsi="Segoe UI" w:cs="Segoe UI"/>
          <w:sz w:val="22"/>
          <w:szCs w:val="22"/>
        </w:rPr>
        <w:t>Coca-Cola HBC Hrvatska</w:t>
      </w:r>
      <w:r w:rsidR="009E5BE2" w:rsidRPr="00696282">
        <w:rPr>
          <w:rFonts w:ascii="Segoe UI" w:hAnsi="Segoe UI" w:cs="Segoe UI"/>
          <w:sz w:val="22"/>
          <w:szCs w:val="22"/>
        </w:rPr>
        <w:t xml:space="preserve"> d.</w:t>
      </w:r>
      <w:r w:rsidR="00696282">
        <w:rPr>
          <w:rFonts w:ascii="Segoe UI" w:hAnsi="Segoe UI" w:cs="Segoe UI"/>
          <w:sz w:val="22"/>
          <w:szCs w:val="22"/>
        </w:rPr>
        <w:t xml:space="preserve"> </w:t>
      </w:r>
      <w:r w:rsidR="009E5BE2" w:rsidRPr="00696282">
        <w:rPr>
          <w:rFonts w:ascii="Segoe UI" w:hAnsi="Segoe UI" w:cs="Segoe UI"/>
          <w:sz w:val="22"/>
          <w:szCs w:val="22"/>
        </w:rPr>
        <w:t>o.</w:t>
      </w:r>
      <w:r w:rsidR="00696282">
        <w:rPr>
          <w:rFonts w:ascii="Segoe UI" w:hAnsi="Segoe UI" w:cs="Segoe UI"/>
          <w:sz w:val="22"/>
          <w:szCs w:val="22"/>
        </w:rPr>
        <w:t xml:space="preserve"> </w:t>
      </w:r>
      <w:r w:rsidR="009E5BE2" w:rsidRPr="00696282">
        <w:rPr>
          <w:rFonts w:ascii="Segoe UI" w:hAnsi="Segoe UI" w:cs="Segoe UI"/>
          <w:sz w:val="22"/>
          <w:szCs w:val="22"/>
        </w:rPr>
        <w:t>o.</w:t>
      </w:r>
      <w:r w:rsidRPr="00696282">
        <w:rPr>
          <w:rFonts w:ascii="Segoe UI" w:hAnsi="Segoe UI" w:cs="Segoe UI"/>
          <w:sz w:val="22"/>
          <w:szCs w:val="22"/>
        </w:rPr>
        <w:t>,</w:t>
      </w:r>
      <w:r w:rsidR="00A85771" w:rsidRPr="00696282">
        <w:rPr>
          <w:rFonts w:ascii="Segoe UI" w:hAnsi="Segoe UI" w:cs="Segoe UI"/>
          <w:sz w:val="22"/>
          <w:szCs w:val="22"/>
        </w:rPr>
        <w:t xml:space="preserve"> </w:t>
      </w:r>
      <w:r w:rsidR="00A85771" w:rsidRPr="00696282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>Ul. Milana Sachsa 1, Zagreb</w:t>
      </w:r>
      <w:r w:rsidR="00FC3EA8" w:rsidRPr="00696282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>, OIB: 00228269289</w:t>
      </w:r>
      <w:r w:rsidR="002C2B16" w:rsidRPr="00696282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(u daljnjem</w:t>
      </w:r>
      <w:r w:rsidR="00696282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>u</w:t>
      </w:r>
      <w:r w:rsidR="002C2B16" w:rsidRPr="00696282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tekstu: Organizator)</w:t>
      </w:r>
      <w:r w:rsidRPr="00696282">
        <w:rPr>
          <w:rFonts w:ascii="Segoe UI" w:hAnsi="Segoe UI" w:cs="Segoe UI"/>
          <w:sz w:val="22"/>
          <w:szCs w:val="22"/>
        </w:rPr>
        <w:t xml:space="preserve">. </w:t>
      </w:r>
    </w:p>
    <w:p w14:paraId="627A604C" w14:textId="34FBF53C" w:rsidR="00A354A7" w:rsidRPr="00696282" w:rsidRDefault="00A354A7" w:rsidP="00FE5BC6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696282">
        <w:rPr>
          <w:rFonts w:ascii="Segoe UI" w:hAnsi="Segoe UI" w:cs="Segoe UI"/>
          <w:b/>
          <w:bCs/>
          <w:sz w:val="22"/>
          <w:szCs w:val="22"/>
        </w:rPr>
        <w:t xml:space="preserve">2. Svrha </w:t>
      </w:r>
      <w:r w:rsidR="007C7074" w:rsidRPr="00696282">
        <w:rPr>
          <w:rFonts w:ascii="Segoe UI" w:hAnsi="Segoe UI" w:cs="Segoe UI"/>
          <w:b/>
          <w:bCs/>
          <w:sz w:val="22"/>
          <w:szCs w:val="22"/>
        </w:rPr>
        <w:t xml:space="preserve">i trajanje </w:t>
      </w:r>
      <w:r w:rsidRPr="00696282">
        <w:rPr>
          <w:rFonts w:ascii="Segoe UI" w:hAnsi="Segoe UI" w:cs="Segoe UI"/>
          <w:b/>
          <w:bCs/>
          <w:sz w:val="22"/>
          <w:szCs w:val="22"/>
        </w:rPr>
        <w:t>nagradnog</w:t>
      </w:r>
      <w:r w:rsidR="002C07B4" w:rsidRPr="00696282">
        <w:rPr>
          <w:rFonts w:ascii="Segoe UI" w:hAnsi="Segoe UI" w:cs="Segoe UI"/>
          <w:b/>
          <w:bCs/>
          <w:sz w:val="22"/>
          <w:szCs w:val="22"/>
        </w:rPr>
        <w:t>a</w:t>
      </w:r>
      <w:r w:rsidRPr="00696282">
        <w:rPr>
          <w:rFonts w:ascii="Segoe UI" w:hAnsi="Segoe UI" w:cs="Segoe UI"/>
          <w:b/>
          <w:bCs/>
          <w:sz w:val="22"/>
          <w:szCs w:val="22"/>
        </w:rPr>
        <w:t xml:space="preserve"> natječaja</w:t>
      </w:r>
    </w:p>
    <w:p w14:paraId="206D5AF5" w14:textId="05F23BB3" w:rsidR="000C438C" w:rsidRPr="00696282" w:rsidRDefault="00A354A7" w:rsidP="00905267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 xml:space="preserve">Svrha </w:t>
      </w:r>
      <w:r w:rsidR="00696282" w:rsidRPr="00696282">
        <w:rPr>
          <w:rFonts w:ascii="Segoe UI" w:hAnsi="Segoe UI" w:cs="Segoe UI"/>
          <w:sz w:val="22"/>
          <w:szCs w:val="22"/>
        </w:rPr>
        <w:t xml:space="preserve">je </w:t>
      </w:r>
      <w:r w:rsidRPr="00696282">
        <w:rPr>
          <w:rFonts w:ascii="Segoe UI" w:hAnsi="Segoe UI" w:cs="Segoe UI"/>
          <w:sz w:val="22"/>
          <w:szCs w:val="22"/>
        </w:rPr>
        <w:t>nagradnog</w:t>
      </w:r>
      <w:r w:rsidR="002C07B4" w:rsidRPr="00696282">
        <w:rPr>
          <w:rFonts w:ascii="Segoe UI" w:hAnsi="Segoe UI" w:cs="Segoe UI"/>
          <w:sz w:val="22"/>
          <w:szCs w:val="22"/>
        </w:rPr>
        <w:t>a</w:t>
      </w:r>
      <w:r w:rsidRPr="00696282">
        <w:rPr>
          <w:rFonts w:ascii="Segoe UI" w:hAnsi="Segoe UI" w:cs="Segoe UI"/>
          <w:sz w:val="22"/>
          <w:szCs w:val="22"/>
        </w:rPr>
        <w:t xml:space="preserve"> natječaja </w:t>
      </w:r>
      <w:r w:rsidR="00AE23BA" w:rsidRPr="00696282">
        <w:rPr>
          <w:rFonts w:ascii="Segoe UI" w:hAnsi="Segoe UI" w:cs="Segoe UI"/>
          <w:sz w:val="22"/>
          <w:szCs w:val="22"/>
        </w:rPr>
        <w:t>motivirati</w:t>
      </w:r>
      <w:r w:rsidR="000C438C" w:rsidRPr="00696282">
        <w:rPr>
          <w:rFonts w:ascii="Segoe UI" w:hAnsi="Segoe UI" w:cs="Segoe UI"/>
          <w:sz w:val="22"/>
          <w:szCs w:val="22"/>
        </w:rPr>
        <w:t xml:space="preserve"> </w:t>
      </w:r>
      <w:r w:rsidR="00ED79EE" w:rsidRPr="00696282">
        <w:rPr>
          <w:rFonts w:ascii="Segoe UI" w:hAnsi="Segoe UI" w:cs="Segoe UI"/>
          <w:sz w:val="22"/>
          <w:szCs w:val="22"/>
        </w:rPr>
        <w:t xml:space="preserve">učenike </w:t>
      </w:r>
      <w:r w:rsidR="000C438C" w:rsidRPr="00696282">
        <w:rPr>
          <w:rFonts w:ascii="Segoe UI" w:hAnsi="Segoe UI" w:cs="Segoe UI"/>
          <w:sz w:val="22"/>
          <w:szCs w:val="22"/>
        </w:rPr>
        <w:t>srednj</w:t>
      </w:r>
      <w:r w:rsidR="00ED79EE" w:rsidRPr="00696282">
        <w:rPr>
          <w:rFonts w:ascii="Segoe UI" w:hAnsi="Segoe UI" w:cs="Segoe UI"/>
          <w:sz w:val="22"/>
          <w:szCs w:val="22"/>
        </w:rPr>
        <w:t>ih</w:t>
      </w:r>
      <w:r w:rsidR="000C438C" w:rsidRPr="00696282">
        <w:rPr>
          <w:rFonts w:ascii="Segoe UI" w:hAnsi="Segoe UI" w:cs="Segoe UI"/>
          <w:sz w:val="22"/>
          <w:szCs w:val="22"/>
        </w:rPr>
        <w:t xml:space="preserve"> škol</w:t>
      </w:r>
      <w:r w:rsidR="00ED79EE" w:rsidRPr="00696282">
        <w:rPr>
          <w:rFonts w:ascii="Segoe UI" w:hAnsi="Segoe UI" w:cs="Segoe UI"/>
          <w:sz w:val="22"/>
          <w:szCs w:val="22"/>
        </w:rPr>
        <w:t>a</w:t>
      </w:r>
      <w:r w:rsidR="000C438C" w:rsidRPr="00696282">
        <w:rPr>
          <w:rFonts w:ascii="Segoe UI" w:hAnsi="Segoe UI" w:cs="Segoe UI"/>
          <w:sz w:val="22"/>
          <w:szCs w:val="22"/>
        </w:rPr>
        <w:t xml:space="preserve"> </w:t>
      </w:r>
      <w:r w:rsidR="002C07B4" w:rsidRPr="00696282">
        <w:rPr>
          <w:rFonts w:ascii="Segoe UI" w:hAnsi="Segoe UI" w:cs="Segoe UI"/>
          <w:sz w:val="22"/>
          <w:szCs w:val="22"/>
        </w:rPr>
        <w:t xml:space="preserve">ugostiteljskih </w:t>
      </w:r>
      <w:r w:rsidR="000C438C" w:rsidRPr="00696282">
        <w:rPr>
          <w:rFonts w:ascii="Segoe UI" w:hAnsi="Segoe UI" w:cs="Segoe UI"/>
          <w:sz w:val="22"/>
          <w:szCs w:val="22"/>
        </w:rPr>
        <w:t xml:space="preserve">i </w:t>
      </w:r>
      <w:r w:rsidR="002C07B4" w:rsidRPr="00696282">
        <w:rPr>
          <w:rFonts w:ascii="Segoe UI" w:hAnsi="Segoe UI" w:cs="Segoe UI"/>
          <w:sz w:val="22"/>
          <w:szCs w:val="22"/>
        </w:rPr>
        <w:t xml:space="preserve">turističkih </w:t>
      </w:r>
      <w:r w:rsidR="000C438C" w:rsidRPr="00696282">
        <w:rPr>
          <w:rFonts w:ascii="Segoe UI" w:hAnsi="Segoe UI" w:cs="Segoe UI"/>
          <w:sz w:val="22"/>
          <w:szCs w:val="22"/>
        </w:rPr>
        <w:t>usmjerenja na sudjelovanje u obrazovnom</w:t>
      </w:r>
      <w:r w:rsidR="002C07B4" w:rsidRPr="00696282">
        <w:rPr>
          <w:rFonts w:ascii="Segoe UI" w:hAnsi="Segoe UI" w:cs="Segoe UI"/>
          <w:sz w:val="22"/>
          <w:szCs w:val="22"/>
        </w:rPr>
        <w:t>e</w:t>
      </w:r>
      <w:r w:rsidR="000C438C" w:rsidRPr="00696282">
        <w:rPr>
          <w:rFonts w:ascii="Segoe UI" w:hAnsi="Segoe UI" w:cs="Segoe UI"/>
          <w:sz w:val="22"/>
          <w:szCs w:val="22"/>
        </w:rPr>
        <w:t xml:space="preserve"> programu </w:t>
      </w:r>
      <w:r w:rsidR="002C07B4" w:rsidRPr="00696282">
        <w:rPr>
          <w:rFonts w:ascii="Segoe UI" w:hAnsi="Segoe UI" w:cs="Segoe UI"/>
          <w:sz w:val="22"/>
          <w:szCs w:val="22"/>
        </w:rPr>
        <w:t>„</w:t>
      </w:r>
      <w:r w:rsidR="000C438C" w:rsidRPr="00696282">
        <w:rPr>
          <w:rFonts w:ascii="Segoe UI" w:hAnsi="Segoe UI" w:cs="Segoe UI"/>
          <w:sz w:val="22"/>
          <w:szCs w:val="22"/>
        </w:rPr>
        <w:t>Raise the Bar Youth</w:t>
      </w:r>
      <w:r w:rsidR="002D425A">
        <w:rPr>
          <w:rFonts w:ascii="Segoe UI" w:hAnsi="Segoe UI" w:cs="Segoe UI"/>
          <w:sz w:val="22"/>
          <w:szCs w:val="22"/>
        </w:rPr>
        <w:t>”</w:t>
      </w:r>
      <w:r w:rsidR="000C438C" w:rsidRPr="00696282">
        <w:rPr>
          <w:rFonts w:ascii="Segoe UI" w:hAnsi="Segoe UI" w:cs="Segoe UI"/>
          <w:sz w:val="22"/>
          <w:szCs w:val="22"/>
        </w:rPr>
        <w:t xml:space="preserve"> te poticati izvrsnost</w:t>
      </w:r>
      <w:r w:rsidR="00ED79EE" w:rsidRPr="00696282">
        <w:rPr>
          <w:rFonts w:ascii="Segoe UI" w:hAnsi="Segoe UI" w:cs="Segoe UI"/>
          <w:sz w:val="22"/>
          <w:szCs w:val="22"/>
        </w:rPr>
        <w:t xml:space="preserve"> među njima</w:t>
      </w:r>
      <w:r w:rsidR="000C438C" w:rsidRPr="00696282">
        <w:rPr>
          <w:rFonts w:ascii="Segoe UI" w:hAnsi="Segoe UI" w:cs="Segoe UI"/>
          <w:sz w:val="22"/>
          <w:szCs w:val="22"/>
        </w:rPr>
        <w:t xml:space="preserve">. </w:t>
      </w:r>
    </w:p>
    <w:p w14:paraId="455A090E" w14:textId="0AB96A66" w:rsidR="000C438C" w:rsidRPr="00696282" w:rsidRDefault="000C438C" w:rsidP="00FE5BC6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>N</w:t>
      </w:r>
      <w:r w:rsidR="005F70FC" w:rsidRPr="00696282">
        <w:rPr>
          <w:rFonts w:ascii="Segoe UI" w:hAnsi="Segoe UI" w:cs="Segoe UI"/>
          <w:sz w:val="22"/>
          <w:szCs w:val="22"/>
        </w:rPr>
        <w:t xml:space="preserve">agradni natječaj provodi se na području Republike Hrvatske i traje </w:t>
      </w:r>
      <w:r w:rsidRPr="00696282">
        <w:rPr>
          <w:rFonts w:ascii="Segoe UI" w:hAnsi="Segoe UI" w:cs="Segoe UI"/>
          <w:sz w:val="22"/>
          <w:szCs w:val="22"/>
        </w:rPr>
        <w:t>tijekom prvog</w:t>
      </w:r>
      <w:r w:rsidR="002C07B4" w:rsidRPr="00696282">
        <w:rPr>
          <w:rFonts w:ascii="Segoe UI" w:hAnsi="Segoe UI" w:cs="Segoe UI"/>
          <w:sz w:val="22"/>
          <w:szCs w:val="22"/>
        </w:rPr>
        <w:t>a</w:t>
      </w:r>
      <w:r w:rsidRPr="00696282">
        <w:rPr>
          <w:rFonts w:ascii="Segoe UI" w:hAnsi="Segoe UI" w:cs="Segoe UI"/>
          <w:sz w:val="22"/>
          <w:szCs w:val="22"/>
        </w:rPr>
        <w:t xml:space="preserve"> polugodišta školske godine </w:t>
      </w:r>
      <w:r w:rsidRPr="00907553">
        <w:rPr>
          <w:rFonts w:ascii="Segoe UI" w:hAnsi="Segoe UI" w:cs="Segoe UI"/>
          <w:sz w:val="22"/>
          <w:szCs w:val="22"/>
        </w:rPr>
        <w:t>202</w:t>
      </w:r>
      <w:r w:rsidR="005010CF" w:rsidRPr="00907553">
        <w:rPr>
          <w:rFonts w:ascii="Segoe UI" w:hAnsi="Segoe UI" w:cs="Segoe UI"/>
          <w:sz w:val="22"/>
          <w:szCs w:val="22"/>
        </w:rPr>
        <w:t>5</w:t>
      </w:r>
      <w:r w:rsidRPr="00907553">
        <w:rPr>
          <w:rFonts w:ascii="Segoe UI" w:hAnsi="Segoe UI" w:cs="Segoe UI"/>
          <w:sz w:val="22"/>
          <w:szCs w:val="22"/>
        </w:rPr>
        <w:t>./202</w:t>
      </w:r>
      <w:r w:rsidR="005010CF" w:rsidRPr="00907553">
        <w:rPr>
          <w:rFonts w:ascii="Segoe UI" w:hAnsi="Segoe UI" w:cs="Segoe UI"/>
          <w:sz w:val="22"/>
          <w:szCs w:val="22"/>
        </w:rPr>
        <w:t>6</w:t>
      </w:r>
      <w:r w:rsidR="001B24FD" w:rsidRPr="00907553">
        <w:rPr>
          <w:rFonts w:ascii="Segoe UI" w:hAnsi="Segoe UI" w:cs="Segoe UI"/>
          <w:sz w:val="22"/>
          <w:szCs w:val="22"/>
        </w:rPr>
        <w:t>.</w:t>
      </w:r>
      <w:r w:rsidRPr="00907553">
        <w:rPr>
          <w:rFonts w:ascii="Segoe UI" w:hAnsi="Segoe UI" w:cs="Segoe UI"/>
          <w:sz w:val="22"/>
          <w:szCs w:val="22"/>
        </w:rPr>
        <w:t xml:space="preserve">, </w:t>
      </w:r>
      <w:r w:rsidRPr="00907553">
        <w:rPr>
          <w:rFonts w:ascii="Segoe UI" w:hAnsi="Segoe UI" w:cs="Segoe UI"/>
          <w:b/>
          <w:bCs/>
          <w:sz w:val="22"/>
          <w:szCs w:val="22"/>
        </w:rPr>
        <w:t xml:space="preserve">od </w:t>
      </w:r>
      <w:r w:rsidR="005010CF" w:rsidRPr="00907553">
        <w:rPr>
          <w:rFonts w:ascii="Segoe UI" w:hAnsi="Segoe UI" w:cs="Segoe UI"/>
          <w:b/>
          <w:bCs/>
          <w:sz w:val="22"/>
          <w:szCs w:val="22"/>
        </w:rPr>
        <w:t>8</w:t>
      </w:r>
      <w:r w:rsidRPr="00907553">
        <w:rPr>
          <w:rFonts w:ascii="Segoe UI" w:hAnsi="Segoe UI" w:cs="Segoe UI"/>
          <w:b/>
          <w:bCs/>
          <w:sz w:val="22"/>
          <w:szCs w:val="22"/>
        </w:rPr>
        <w:t>. rujna do 2</w:t>
      </w:r>
      <w:r w:rsidR="00ED1A79" w:rsidRPr="00907553">
        <w:rPr>
          <w:rFonts w:ascii="Segoe UI" w:hAnsi="Segoe UI" w:cs="Segoe UI"/>
          <w:b/>
          <w:bCs/>
          <w:sz w:val="22"/>
          <w:szCs w:val="22"/>
        </w:rPr>
        <w:t>3</w:t>
      </w:r>
      <w:r w:rsidRPr="00907553">
        <w:rPr>
          <w:rFonts w:ascii="Segoe UI" w:hAnsi="Segoe UI" w:cs="Segoe UI"/>
          <w:b/>
          <w:bCs/>
          <w:sz w:val="22"/>
          <w:szCs w:val="22"/>
        </w:rPr>
        <w:t>. prosinca 202</w:t>
      </w:r>
      <w:r w:rsidR="005010CF" w:rsidRPr="00907553">
        <w:rPr>
          <w:rFonts w:ascii="Segoe UI" w:hAnsi="Segoe UI" w:cs="Segoe UI"/>
          <w:b/>
          <w:bCs/>
          <w:sz w:val="22"/>
          <w:szCs w:val="22"/>
        </w:rPr>
        <w:t>5</w:t>
      </w:r>
      <w:r w:rsidRPr="00907553">
        <w:rPr>
          <w:rFonts w:ascii="Segoe UI" w:hAnsi="Segoe UI" w:cs="Segoe UI"/>
          <w:b/>
          <w:bCs/>
          <w:sz w:val="22"/>
          <w:szCs w:val="22"/>
        </w:rPr>
        <w:t>. godine</w:t>
      </w:r>
      <w:r w:rsidRPr="00907553">
        <w:rPr>
          <w:rFonts w:ascii="Segoe UI" w:hAnsi="Segoe UI" w:cs="Segoe UI"/>
          <w:sz w:val="22"/>
          <w:szCs w:val="22"/>
        </w:rPr>
        <w:t>.</w:t>
      </w:r>
      <w:r w:rsidRPr="00696282">
        <w:rPr>
          <w:rFonts w:ascii="Segoe UI" w:hAnsi="Segoe UI" w:cs="Segoe UI"/>
          <w:sz w:val="22"/>
          <w:szCs w:val="22"/>
        </w:rPr>
        <w:t xml:space="preserve"> Oba </w:t>
      </w:r>
      <w:r w:rsidR="00696282" w:rsidRPr="00696282">
        <w:rPr>
          <w:rFonts w:ascii="Segoe UI" w:hAnsi="Segoe UI" w:cs="Segoe UI"/>
          <w:sz w:val="22"/>
          <w:szCs w:val="22"/>
        </w:rPr>
        <w:t xml:space="preserve">su </w:t>
      </w:r>
      <w:r w:rsidRPr="00696282">
        <w:rPr>
          <w:rFonts w:ascii="Segoe UI" w:hAnsi="Segoe UI" w:cs="Segoe UI"/>
          <w:sz w:val="22"/>
          <w:szCs w:val="22"/>
        </w:rPr>
        <w:t xml:space="preserve">datuma uključena. </w:t>
      </w:r>
    </w:p>
    <w:p w14:paraId="275A991E" w14:textId="77777777" w:rsidR="00A354A7" w:rsidRPr="00696282" w:rsidRDefault="00A354A7" w:rsidP="00FE5BC6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696282">
        <w:rPr>
          <w:rFonts w:ascii="Segoe UI" w:hAnsi="Segoe UI" w:cs="Segoe UI"/>
          <w:b/>
          <w:bCs/>
          <w:sz w:val="22"/>
          <w:szCs w:val="22"/>
        </w:rPr>
        <w:t>3. Sudionici</w:t>
      </w:r>
    </w:p>
    <w:p w14:paraId="660FF5B0" w14:textId="680F0F68" w:rsidR="000C438C" w:rsidRPr="00696282" w:rsidRDefault="007C7074" w:rsidP="002A392F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>U nagradnom</w:t>
      </w:r>
      <w:r w:rsidR="00FE6795" w:rsidRPr="00696282">
        <w:rPr>
          <w:rFonts w:ascii="Segoe UI" w:hAnsi="Segoe UI" w:cs="Segoe UI"/>
          <w:sz w:val="22"/>
          <w:szCs w:val="22"/>
        </w:rPr>
        <w:t>e</w:t>
      </w:r>
      <w:r w:rsidRPr="00696282">
        <w:rPr>
          <w:rFonts w:ascii="Segoe UI" w:hAnsi="Segoe UI" w:cs="Segoe UI"/>
          <w:sz w:val="22"/>
          <w:szCs w:val="22"/>
        </w:rPr>
        <w:t xml:space="preserve"> natječaju mogu sudjelovati </w:t>
      </w:r>
      <w:r w:rsidR="00A354A7" w:rsidRPr="00696282">
        <w:rPr>
          <w:rFonts w:ascii="Segoe UI" w:hAnsi="Segoe UI" w:cs="Segoe UI"/>
          <w:sz w:val="22"/>
          <w:szCs w:val="22"/>
        </w:rPr>
        <w:t>sv</w:t>
      </w:r>
      <w:r w:rsidR="000C438C" w:rsidRPr="00696282">
        <w:rPr>
          <w:rFonts w:ascii="Segoe UI" w:hAnsi="Segoe UI" w:cs="Segoe UI"/>
          <w:sz w:val="22"/>
          <w:szCs w:val="22"/>
        </w:rPr>
        <w:t xml:space="preserve">i </w:t>
      </w:r>
      <w:r w:rsidR="000C438C" w:rsidRPr="00696282">
        <w:rPr>
          <w:rFonts w:ascii="Segoe UI" w:hAnsi="Segoe UI" w:cs="Segoe UI"/>
          <w:b/>
          <w:bCs/>
          <w:sz w:val="22"/>
          <w:szCs w:val="22"/>
        </w:rPr>
        <w:t xml:space="preserve">učenici </w:t>
      </w:r>
      <w:r w:rsidR="00696282">
        <w:rPr>
          <w:rFonts w:ascii="Segoe UI" w:hAnsi="Segoe UI" w:cs="Segoe UI"/>
          <w:b/>
          <w:bCs/>
          <w:sz w:val="22"/>
          <w:szCs w:val="22"/>
        </w:rPr>
        <w:t>završnih</w:t>
      </w:r>
      <w:r w:rsidR="00696282" w:rsidRPr="00696282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0C438C" w:rsidRPr="00696282">
        <w:rPr>
          <w:rFonts w:ascii="Segoe UI" w:hAnsi="Segoe UI" w:cs="Segoe UI"/>
          <w:b/>
          <w:bCs/>
          <w:sz w:val="22"/>
          <w:szCs w:val="22"/>
        </w:rPr>
        <w:t>razreda</w:t>
      </w:r>
      <w:r w:rsidR="000C438C" w:rsidRPr="00696282">
        <w:rPr>
          <w:rFonts w:ascii="Segoe UI" w:hAnsi="Segoe UI" w:cs="Segoe UI"/>
          <w:sz w:val="22"/>
          <w:szCs w:val="22"/>
        </w:rPr>
        <w:t xml:space="preserve"> srednjih škola u Republici Hrvatskoj </w:t>
      </w:r>
      <w:r w:rsidR="00696282">
        <w:rPr>
          <w:rFonts w:ascii="Segoe UI" w:hAnsi="Segoe UI" w:cs="Segoe UI"/>
          <w:b/>
          <w:bCs/>
          <w:sz w:val="22"/>
          <w:szCs w:val="22"/>
        </w:rPr>
        <w:t>sljedećih</w:t>
      </w:r>
      <w:r w:rsidR="00696282" w:rsidRPr="00696282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0C438C" w:rsidRPr="00696282">
        <w:rPr>
          <w:rFonts w:ascii="Segoe UI" w:hAnsi="Segoe UI" w:cs="Segoe UI"/>
          <w:b/>
          <w:bCs/>
          <w:sz w:val="22"/>
          <w:szCs w:val="22"/>
        </w:rPr>
        <w:t>smjerova</w:t>
      </w:r>
      <w:r w:rsidR="000C438C" w:rsidRPr="00696282">
        <w:rPr>
          <w:rFonts w:ascii="Segoe UI" w:hAnsi="Segoe UI" w:cs="Segoe UI"/>
          <w:sz w:val="22"/>
          <w:szCs w:val="22"/>
        </w:rPr>
        <w:t xml:space="preserve">: kuhar, slastičar, konobar, hotelijersko-turistički tehničar, </w:t>
      </w:r>
      <w:r w:rsidR="00FB3D0B" w:rsidRPr="00696282">
        <w:rPr>
          <w:rFonts w:ascii="Segoe UI" w:hAnsi="Segoe UI" w:cs="Segoe UI"/>
          <w:sz w:val="22"/>
          <w:szCs w:val="22"/>
        </w:rPr>
        <w:t xml:space="preserve">agroturistički tehničar, </w:t>
      </w:r>
      <w:r w:rsidR="000C438C" w:rsidRPr="00696282">
        <w:rPr>
          <w:rFonts w:ascii="Segoe UI" w:hAnsi="Segoe UI" w:cs="Segoe UI"/>
          <w:sz w:val="22"/>
          <w:szCs w:val="22"/>
        </w:rPr>
        <w:t>turističko-hotelijerski komercijalist, pomoćni konobar, pomoćni kuhar i slastičar</w:t>
      </w:r>
      <w:r w:rsidR="00AF380F">
        <w:rPr>
          <w:rFonts w:ascii="Segoe UI" w:hAnsi="Segoe UI" w:cs="Segoe UI"/>
          <w:sz w:val="22"/>
          <w:szCs w:val="22"/>
        </w:rPr>
        <w:t xml:space="preserve">, </w:t>
      </w:r>
      <w:r w:rsidR="00AF380F" w:rsidRPr="00907553">
        <w:rPr>
          <w:rFonts w:ascii="Segoe UI" w:hAnsi="Segoe UI" w:cs="Segoe UI"/>
          <w:sz w:val="22"/>
          <w:szCs w:val="22"/>
        </w:rPr>
        <w:t xml:space="preserve">pod uvjetom da je ukupan broj učenika koji </w:t>
      </w:r>
      <w:r w:rsidR="00A50FA5" w:rsidRPr="00907553">
        <w:rPr>
          <w:rFonts w:ascii="Segoe UI" w:hAnsi="Segoe UI" w:cs="Segoe UI"/>
          <w:sz w:val="22"/>
          <w:szCs w:val="22"/>
        </w:rPr>
        <w:t xml:space="preserve">u školi </w:t>
      </w:r>
      <w:r w:rsidR="00AF380F" w:rsidRPr="00907553">
        <w:rPr>
          <w:rFonts w:ascii="Segoe UI" w:hAnsi="Segoe UI" w:cs="Segoe UI"/>
          <w:sz w:val="22"/>
          <w:szCs w:val="22"/>
        </w:rPr>
        <w:t>mogu sudjelovati u programu 10 ili veći.</w:t>
      </w:r>
    </w:p>
    <w:p w14:paraId="0239FF98" w14:textId="240C7B70" w:rsidR="000C438C" w:rsidRPr="00696282" w:rsidRDefault="000C438C" w:rsidP="002A392F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>Svaki sudionik u nagradnom</w:t>
      </w:r>
      <w:r w:rsidR="00FE6795" w:rsidRPr="00696282">
        <w:rPr>
          <w:rFonts w:ascii="Segoe UI" w:hAnsi="Segoe UI" w:cs="Segoe UI"/>
          <w:sz w:val="22"/>
          <w:szCs w:val="22"/>
        </w:rPr>
        <w:t>e</w:t>
      </w:r>
      <w:r w:rsidRPr="00696282">
        <w:rPr>
          <w:rFonts w:ascii="Segoe UI" w:hAnsi="Segoe UI" w:cs="Segoe UI"/>
          <w:sz w:val="22"/>
          <w:szCs w:val="22"/>
        </w:rPr>
        <w:t xml:space="preserve"> natječaju može sudjelovati samo jednom. </w:t>
      </w:r>
    </w:p>
    <w:p w14:paraId="42F50B54" w14:textId="497CF24C" w:rsidR="00A354A7" w:rsidRPr="00696282" w:rsidRDefault="00A354A7" w:rsidP="00FE5BC6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696282">
        <w:rPr>
          <w:rFonts w:ascii="Segoe UI" w:hAnsi="Segoe UI" w:cs="Segoe UI"/>
          <w:b/>
          <w:bCs/>
          <w:sz w:val="22"/>
          <w:szCs w:val="22"/>
        </w:rPr>
        <w:t>4. Način sudjelovanja</w:t>
      </w:r>
    </w:p>
    <w:p w14:paraId="72F8CEA7" w14:textId="39634E7F" w:rsidR="00CE1D80" w:rsidRPr="00696282" w:rsidRDefault="00303D33" w:rsidP="00AE23BA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>Za sudjelovanje u nagradnom</w:t>
      </w:r>
      <w:r w:rsidR="00FE6795" w:rsidRPr="00696282">
        <w:rPr>
          <w:rFonts w:ascii="Segoe UI" w:hAnsi="Segoe UI" w:cs="Segoe UI"/>
          <w:sz w:val="22"/>
          <w:szCs w:val="22"/>
        </w:rPr>
        <w:t>e</w:t>
      </w:r>
      <w:r w:rsidRPr="00696282">
        <w:rPr>
          <w:rFonts w:ascii="Segoe UI" w:hAnsi="Segoe UI" w:cs="Segoe UI"/>
          <w:sz w:val="22"/>
          <w:szCs w:val="22"/>
        </w:rPr>
        <w:t xml:space="preserve"> natječaju</w:t>
      </w:r>
      <w:r w:rsidR="00692613" w:rsidRPr="00696282">
        <w:rPr>
          <w:rFonts w:ascii="Segoe UI" w:hAnsi="Segoe UI" w:cs="Segoe UI"/>
          <w:sz w:val="22"/>
          <w:szCs w:val="22"/>
        </w:rPr>
        <w:t xml:space="preserve"> </w:t>
      </w:r>
      <w:r w:rsidR="002D425A">
        <w:rPr>
          <w:rFonts w:ascii="Segoe UI" w:hAnsi="Segoe UI" w:cs="Segoe UI"/>
          <w:sz w:val="22"/>
          <w:szCs w:val="22"/>
        </w:rPr>
        <w:t>treba</w:t>
      </w:r>
      <w:r w:rsidR="00CE1D80" w:rsidRPr="00696282">
        <w:rPr>
          <w:rFonts w:ascii="Segoe UI" w:hAnsi="Segoe UI" w:cs="Segoe UI"/>
          <w:sz w:val="22"/>
          <w:szCs w:val="22"/>
        </w:rPr>
        <w:t xml:space="preserve"> </w:t>
      </w:r>
      <w:r w:rsidR="00CE1D80" w:rsidRPr="00696282">
        <w:rPr>
          <w:rFonts w:ascii="Segoe UI" w:hAnsi="Segoe UI" w:cs="Segoe UI"/>
          <w:b/>
          <w:bCs/>
          <w:sz w:val="22"/>
          <w:szCs w:val="22"/>
        </w:rPr>
        <w:t>poslušati svih pet modula</w:t>
      </w:r>
      <w:r w:rsidR="00CE1D80" w:rsidRPr="00696282">
        <w:rPr>
          <w:rFonts w:ascii="Segoe UI" w:hAnsi="Segoe UI" w:cs="Segoe UI"/>
          <w:sz w:val="22"/>
          <w:szCs w:val="22"/>
        </w:rPr>
        <w:t xml:space="preserve"> u sklopu obrazovnog</w:t>
      </w:r>
      <w:r w:rsidR="00C51FC2" w:rsidRPr="00696282">
        <w:rPr>
          <w:rFonts w:ascii="Segoe UI" w:hAnsi="Segoe UI" w:cs="Segoe UI"/>
          <w:sz w:val="22"/>
          <w:szCs w:val="22"/>
        </w:rPr>
        <w:t>a</w:t>
      </w:r>
      <w:r w:rsidR="00CE1D80" w:rsidRPr="00696282">
        <w:rPr>
          <w:rFonts w:ascii="Segoe UI" w:hAnsi="Segoe UI" w:cs="Segoe UI"/>
          <w:sz w:val="22"/>
          <w:szCs w:val="22"/>
        </w:rPr>
        <w:t xml:space="preserve"> programa </w:t>
      </w:r>
      <w:r w:rsidR="00696282">
        <w:rPr>
          <w:rFonts w:ascii="Segoe UI" w:hAnsi="Segoe UI" w:cs="Segoe UI"/>
          <w:sz w:val="22"/>
          <w:szCs w:val="22"/>
        </w:rPr>
        <w:t>„</w:t>
      </w:r>
      <w:r w:rsidR="00CE1D80" w:rsidRPr="00696282">
        <w:rPr>
          <w:rFonts w:ascii="Segoe UI" w:hAnsi="Segoe UI" w:cs="Segoe UI"/>
          <w:sz w:val="22"/>
          <w:szCs w:val="22"/>
        </w:rPr>
        <w:t>Raise the Bar Youth</w:t>
      </w:r>
      <w:r w:rsidR="00696282">
        <w:rPr>
          <w:rFonts w:ascii="Segoe UI" w:hAnsi="Segoe UI" w:cs="Segoe UI"/>
          <w:sz w:val="22"/>
          <w:szCs w:val="22"/>
        </w:rPr>
        <w:t>”</w:t>
      </w:r>
      <w:r w:rsidR="00CE1D80" w:rsidRPr="00696282">
        <w:rPr>
          <w:rFonts w:ascii="Segoe UI" w:hAnsi="Segoe UI" w:cs="Segoe UI"/>
          <w:sz w:val="22"/>
          <w:szCs w:val="22"/>
        </w:rPr>
        <w:t xml:space="preserve"> i </w:t>
      </w:r>
      <w:r w:rsidR="00CE1D80" w:rsidRPr="00696282">
        <w:rPr>
          <w:rFonts w:ascii="Segoe UI" w:hAnsi="Segoe UI" w:cs="Segoe UI"/>
          <w:b/>
          <w:bCs/>
          <w:sz w:val="22"/>
          <w:szCs w:val="22"/>
        </w:rPr>
        <w:t>riješiti testove znanja</w:t>
      </w:r>
      <w:r w:rsidR="00CE1D80" w:rsidRPr="00696282">
        <w:rPr>
          <w:rFonts w:ascii="Segoe UI" w:hAnsi="Segoe UI" w:cs="Segoe UI"/>
          <w:sz w:val="22"/>
          <w:szCs w:val="22"/>
        </w:rPr>
        <w:t xml:space="preserve"> (kvizove). </w:t>
      </w:r>
    </w:p>
    <w:p w14:paraId="40447785" w14:textId="77777777" w:rsidR="00CE1D80" w:rsidRPr="00696282" w:rsidRDefault="00CE1D80" w:rsidP="00FE5BC6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6F912BC4" w14:textId="4073BDBF" w:rsidR="00D93443" w:rsidRPr="00696282" w:rsidRDefault="00CE1D80" w:rsidP="00CE1D80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 xml:space="preserve">Moduli su dostupni </w:t>
      </w:r>
      <w:r w:rsidR="00696282">
        <w:rPr>
          <w:rFonts w:ascii="Segoe UI" w:hAnsi="Segoe UI" w:cs="Segoe UI"/>
          <w:sz w:val="22"/>
          <w:szCs w:val="22"/>
        </w:rPr>
        <w:t>mrežno</w:t>
      </w:r>
      <w:r w:rsidR="00696282" w:rsidRPr="00696282">
        <w:rPr>
          <w:rFonts w:ascii="Segoe UI" w:hAnsi="Segoe UI" w:cs="Segoe UI"/>
          <w:sz w:val="22"/>
          <w:szCs w:val="22"/>
        </w:rPr>
        <w:t xml:space="preserve"> </w:t>
      </w:r>
      <w:r w:rsidRPr="00696282">
        <w:rPr>
          <w:rFonts w:ascii="Segoe UI" w:hAnsi="Segoe UI" w:cs="Segoe UI"/>
          <w:sz w:val="22"/>
          <w:szCs w:val="22"/>
        </w:rPr>
        <w:t xml:space="preserve">na platformi </w:t>
      </w:r>
      <w:hyperlink r:id="rId8" w:history="1">
        <w:r w:rsidRPr="00696282">
          <w:rPr>
            <w:rStyle w:val="Hiperveza"/>
            <w:rFonts w:ascii="Segoe UI" w:hAnsi="Segoe UI" w:cs="Segoe UI"/>
            <w:sz w:val="22"/>
            <w:szCs w:val="22"/>
          </w:rPr>
          <w:t>https://academy.leapsummit.com</w:t>
        </w:r>
      </w:hyperlink>
      <w:r w:rsidRPr="00696282">
        <w:rPr>
          <w:rFonts w:ascii="Segoe UI" w:hAnsi="Segoe UI" w:cs="Segoe UI"/>
          <w:sz w:val="22"/>
          <w:szCs w:val="22"/>
        </w:rPr>
        <w:t xml:space="preserve"> </w:t>
      </w:r>
      <w:r w:rsidR="00403A74" w:rsidRPr="00696282">
        <w:rPr>
          <w:rFonts w:ascii="Segoe UI" w:hAnsi="Segoe UI" w:cs="Segoe UI"/>
          <w:sz w:val="22"/>
          <w:szCs w:val="22"/>
        </w:rPr>
        <w:t>(u daljnjem</w:t>
      </w:r>
      <w:r w:rsidR="00696282">
        <w:rPr>
          <w:rFonts w:ascii="Segoe UI" w:hAnsi="Segoe UI" w:cs="Segoe UI"/>
          <w:sz w:val="22"/>
          <w:szCs w:val="22"/>
        </w:rPr>
        <w:t>u</w:t>
      </w:r>
      <w:r w:rsidR="00403A74" w:rsidRPr="00696282">
        <w:rPr>
          <w:rFonts w:ascii="Segoe UI" w:hAnsi="Segoe UI" w:cs="Segoe UI"/>
          <w:sz w:val="22"/>
          <w:szCs w:val="22"/>
        </w:rPr>
        <w:t xml:space="preserve"> tekstu: platforma) </w:t>
      </w:r>
      <w:r w:rsidRPr="00696282">
        <w:rPr>
          <w:rFonts w:ascii="Segoe UI" w:hAnsi="Segoe UI" w:cs="Segoe UI"/>
          <w:sz w:val="22"/>
          <w:szCs w:val="22"/>
        </w:rPr>
        <w:t xml:space="preserve">i moguće ih je poslušati </w:t>
      </w:r>
      <w:r w:rsidR="001C7EAE" w:rsidRPr="00696282">
        <w:rPr>
          <w:rFonts w:ascii="Segoe UI" w:hAnsi="Segoe UI" w:cs="Segoe UI"/>
          <w:sz w:val="22"/>
          <w:szCs w:val="22"/>
        </w:rPr>
        <w:t>u sklopu nastave</w:t>
      </w:r>
      <w:r w:rsidRPr="00696282">
        <w:rPr>
          <w:rFonts w:ascii="Segoe UI" w:hAnsi="Segoe UI" w:cs="Segoe UI"/>
          <w:sz w:val="22"/>
          <w:szCs w:val="22"/>
        </w:rPr>
        <w:t xml:space="preserve"> ili kod kuće</w:t>
      </w:r>
      <w:r w:rsidR="00D93443" w:rsidRPr="00696282">
        <w:rPr>
          <w:rFonts w:ascii="Segoe UI" w:hAnsi="Segoe UI" w:cs="Segoe UI"/>
          <w:sz w:val="22"/>
          <w:szCs w:val="22"/>
        </w:rPr>
        <w:t>, a nakon svakog</w:t>
      </w:r>
      <w:r w:rsidR="002C07B4" w:rsidRPr="00696282">
        <w:rPr>
          <w:rFonts w:ascii="Segoe UI" w:hAnsi="Segoe UI" w:cs="Segoe UI"/>
          <w:sz w:val="22"/>
          <w:szCs w:val="22"/>
        </w:rPr>
        <w:t>a</w:t>
      </w:r>
      <w:r w:rsidR="00D93443" w:rsidRPr="00696282">
        <w:rPr>
          <w:rFonts w:ascii="Segoe UI" w:hAnsi="Segoe UI" w:cs="Segoe UI"/>
          <w:sz w:val="22"/>
          <w:szCs w:val="22"/>
        </w:rPr>
        <w:t xml:space="preserve"> modula slijedi i kviz znanja. </w:t>
      </w:r>
    </w:p>
    <w:p w14:paraId="03966416" w14:textId="0534E283" w:rsidR="00696301" w:rsidRPr="00696282" w:rsidRDefault="00696301" w:rsidP="00CE1D80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2F8A5699" w14:textId="77777777" w:rsidR="00833893" w:rsidRPr="00696282" w:rsidRDefault="00833893" w:rsidP="00CE1D80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194907D6" w14:textId="1B6C5AF3" w:rsidR="00AE23BA" w:rsidRPr="00696282" w:rsidRDefault="00AE23BA" w:rsidP="00AE23BA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696282">
        <w:rPr>
          <w:rFonts w:ascii="Segoe UI" w:hAnsi="Segoe UI" w:cs="Segoe UI"/>
          <w:b/>
          <w:bCs/>
          <w:sz w:val="22"/>
          <w:szCs w:val="22"/>
        </w:rPr>
        <w:lastRenderedPageBreak/>
        <w:t xml:space="preserve">5. </w:t>
      </w:r>
      <w:r w:rsidR="001C7EAE" w:rsidRPr="00696282">
        <w:rPr>
          <w:rFonts w:ascii="Segoe UI" w:hAnsi="Segoe UI" w:cs="Segoe UI"/>
          <w:b/>
          <w:bCs/>
          <w:sz w:val="22"/>
          <w:szCs w:val="22"/>
        </w:rPr>
        <w:t>O</w:t>
      </w:r>
      <w:r w:rsidR="00332023" w:rsidRPr="00696282">
        <w:rPr>
          <w:rFonts w:ascii="Segoe UI" w:hAnsi="Segoe UI" w:cs="Segoe UI"/>
          <w:b/>
          <w:bCs/>
          <w:sz w:val="22"/>
          <w:szCs w:val="22"/>
        </w:rPr>
        <w:t>bvez</w:t>
      </w:r>
      <w:r w:rsidR="00696282">
        <w:rPr>
          <w:rFonts w:ascii="Segoe UI" w:hAnsi="Segoe UI" w:cs="Segoe UI"/>
          <w:b/>
          <w:bCs/>
          <w:sz w:val="22"/>
          <w:szCs w:val="22"/>
        </w:rPr>
        <w:t>at</w:t>
      </w:r>
      <w:r w:rsidR="00332023" w:rsidRPr="00696282">
        <w:rPr>
          <w:rFonts w:ascii="Segoe UI" w:hAnsi="Segoe UI" w:cs="Segoe UI"/>
          <w:b/>
          <w:bCs/>
          <w:sz w:val="22"/>
          <w:szCs w:val="22"/>
        </w:rPr>
        <w:t>na registracija na platformu za sve sudionike natječaja</w:t>
      </w:r>
    </w:p>
    <w:p w14:paraId="785D9151" w14:textId="77777777" w:rsidR="00D93443" w:rsidRPr="00696282" w:rsidRDefault="00D93443" w:rsidP="00CE1D80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46DFFC53" w14:textId="6B1FCB85" w:rsidR="00AE23BA" w:rsidRPr="00696282" w:rsidRDefault="002C2B16" w:rsidP="00D93443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 xml:space="preserve">Za pristup </w:t>
      </w:r>
      <w:r w:rsidR="00CE1D80" w:rsidRPr="00696282">
        <w:rPr>
          <w:rFonts w:ascii="Segoe UI" w:hAnsi="Segoe UI" w:cs="Segoe UI"/>
          <w:sz w:val="22"/>
          <w:szCs w:val="22"/>
        </w:rPr>
        <w:t>modul</w:t>
      </w:r>
      <w:r w:rsidRPr="00696282">
        <w:rPr>
          <w:rFonts w:ascii="Segoe UI" w:hAnsi="Segoe UI" w:cs="Segoe UI"/>
          <w:sz w:val="22"/>
          <w:szCs w:val="22"/>
        </w:rPr>
        <w:t>ima</w:t>
      </w:r>
      <w:r w:rsidR="00CE1D80" w:rsidRPr="00696282">
        <w:rPr>
          <w:rFonts w:ascii="Segoe UI" w:hAnsi="Segoe UI" w:cs="Segoe UI"/>
          <w:sz w:val="22"/>
          <w:szCs w:val="22"/>
        </w:rPr>
        <w:t xml:space="preserve"> </w:t>
      </w:r>
      <w:r w:rsidR="00AE23BA" w:rsidRPr="00696282">
        <w:rPr>
          <w:rFonts w:ascii="Segoe UI" w:hAnsi="Segoe UI" w:cs="Segoe UI"/>
          <w:sz w:val="22"/>
          <w:szCs w:val="22"/>
        </w:rPr>
        <w:t>svaki se učenik</w:t>
      </w:r>
      <w:r w:rsidRPr="00696282">
        <w:rPr>
          <w:rFonts w:ascii="Segoe UI" w:hAnsi="Segoe UI" w:cs="Segoe UI"/>
          <w:sz w:val="22"/>
          <w:szCs w:val="22"/>
        </w:rPr>
        <w:t xml:space="preserve"> </w:t>
      </w:r>
      <w:r w:rsidR="00AE23BA" w:rsidRPr="00696282">
        <w:rPr>
          <w:rFonts w:ascii="Segoe UI" w:hAnsi="Segoe UI" w:cs="Segoe UI"/>
          <w:sz w:val="22"/>
          <w:szCs w:val="22"/>
        </w:rPr>
        <w:t>treba</w:t>
      </w:r>
      <w:r w:rsidR="00CE1D80" w:rsidRPr="00696282">
        <w:rPr>
          <w:rFonts w:ascii="Segoe UI" w:hAnsi="Segoe UI" w:cs="Segoe UI"/>
          <w:sz w:val="22"/>
          <w:szCs w:val="22"/>
        </w:rPr>
        <w:t xml:space="preserve"> </w:t>
      </w:r>
      <w:r w:rsidR="00AE23BA" w:rsidRPr="00696282">
        <w:rPr>
          <w:rFonts w:ascii="Segoe UI" w:hAnsi="Segoe UI" w:cs="Segoe UI"/>
          <w:sz w:val="22"/>
          <w:szCs w:val="22"/>
        </w:rPr>
        <w:t xml:space="preserve">registrirati i </w:t>
      </w:r>
      <w:r w:rsidR="00696282">
        <w:rPr>
          <w:rFonts w:ascii="Segoe UI" w:hAnsi="Segoe UI" w:cs="Segoe UI"/>
          <w:sz w:val="22"/>
          <w:szCs w:val="22"/>
        </w:rPr>
        <w:t>stvoriti</w:t>
      </w:r>
      <w:r w:rsidR="00696282" w:rsidRPr="00696282">
        <w:rPr>
          <w:rFonts w:ascii="Segoe UI" w:hAnsi="Segoe UI" w:cs="Segoe UI"/>
          <w:sz w:val="22"/>
          <w:szCs w:val="22"/>
        </w:rPr>
        <w:t xml:space="preserve"> </w:t>
      </w:r>
      <w:r w:rsidR="00D93443" w:rsidRPr="00696282">
        <w:rPr>
          <w:rFonts w:ascii="Segoe UI" w:hAnsi="Segoe UI" w:cs="Segoe UI"/>
          <w:sz w:val="22"/>
          <w:szCs w:val="22"/>
        </w:rPr>
        <w:t>profil na</w:t>
      </w:r>
      <w:r w:rsidR="00403A74" w:rsidRPr="00696282">
        <w:rPr>
          <w:rFonts w:ascii="Segoe UI" w:hAnsi="Segoe UI" w:cs="Segoe UI"/>
          <w:sz w:val="22"/>
          <w:szCs w:val="22"/>
        </w:rPr>
        <w:t xml:space="preserve"> platformi. </w:t>
      </w:r>
    </w:p>
    <w:p w14:paraId="3B88BE4A" w14:textId="77777777" w:rsidR="00AE23BA" w:rsidRPr="00696282" w:rsidRDefault="00AE23BA" w:rsidP="00D93443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1F9F00BC" w14:textId="0589CEB8" w:rsidR="001C7EAE" w:rsidRPr="00696282" w:rsidRDefault="00AE23BA" w:rsidP="00B96FAC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>Registracija se vrši odabirom opcije „Register</w:t>
      </w:r>
      <w:r w:rsidR="00696282">
        <w:rPr>
          <w:rFonts w:ascii="Segoe UI" w:hAnsi="Segoe UI" w:cs="Segoe UI"/>
          <w:sz w:val="22"/>
          <w:szCs w:val="22"/>
        </w:rPr>
        <w:t>”</w:t>
      </w:r>
      <w:r w:rsidRPr="00696282">
        <w:rPr>
          <w:rFonts w:ascii="Segoe UI" w:hAnsi="Segoe UI" w:cs="Segoe UI"/>
          <w:sz w:val="22"/>
          <w:szCs w:val="22"/>
        </w:rPr>
        <w:t xml:space="preserve"> u gornjem</w:t>
      </w:r>
      <w:r w:rsidR="00696282">
        <w:rPr>
          <w:rFonts w:ascii="Segoe UI" w:hAnsi="Segoe UI" w:cs="Segoe UI"/>
          <w:sz w:val="22"/>
          <w:szCs w:val="22"/>
        </w:rPr>
        <w:t>u</w:t>
      </w:r>
      <w:r w:rsidRPr="00696282">
        <w:rPr>
          <w:rFonts w:ascii="Segoe UI" w:hAnsi="Segoe UI" w:cs="Segoe UI"/>
          <w:sz w:val="22"/>
          <w:szCs w:val="22"/>
        </w:rPr>
        <w:t xml:space="preserve"> desnom uglu na platformi te unosom korisničkog</w:t>
      </w:r>
      <w:r w:rsidR="002C07B4" w:rsidRPr="00696282">
        <w:rPr>
          <w:rFonts w:ascii="Segoe UI" w:hAnsi="Segoe UI" w:cs="Segoe UI"/>
          <w:sz w:val="22"/>
          <w:szCs w:val="22"/>
        </w:rPr>
        <w:t>a</w:t>
      </w:r>
      <w:r w:rsidRPr="00696282">
        <w:rPr>
          <w:rFonts w:ascii="Segoe UI" w:hAnsi="Segoe UI" w:cs="Segoe UI"/>
          <w:sz w:val="22"/>
          <w:szCs w:val="22"/>
        </w:rPr>
        <w:t xml:space="preserve"> imena, e-adrese te odabirom lozinke. Potom je potrebno izraditi </w:t>
      </w:r>
      <w:r w:rsidR="00696282">
        <w:rPr>
          <w:rFonts w:ascii="Segoe UI" w:hAnsi="Segoe UI" w:cs="Segoe UI"/>
          <w:sz w:val="22"/>
          <w:szCs w:val="22"/>
        </w:rPr>
        <w:t xml:space="preserve">svoj </w:t>
      </w:r>
      <w:r w:rsidRPr="00696282">
        <w:rPr>
          <w:rFonts w:ascii="Segoe UI" w:hAnsi="Segoe UI" w:cs="Segoe UI"/>
          <w:sz w:val="22"/>
          <w:szCs w:val="22"/>
        </w:rPr>
        <w:t>profil</w:t>
      </w:r>
      <w:r w:rsidR="002C07B4" w:rsidRPr="00696282">
        <w:rPr>
          <w:rFonts w:ascii="Segoe UI" w:hAnsi="Segoe UI" w:cs="Segoe UI"/>
          <w:sz w:val="22"/>
          <w:szCs w:val="22"/>
        </w:rPr>
        <w:t xml:space="preserve"> </w:t>
      </w:r>
      <w:r w:rsidRPr="00696282">
        <w:rPr>
          <w:rFonts w:ascii="Segoe UI" w:hAnsi="Segoe UI" w:cs="Segoe UI"/>
          <w:sz w:val="22"/>
          <w:szCs w:val="22"/>
        </w:rPr>
        <w:t>tako</w:t>
      </w:r>
      <w:r w:rsidR="00696282">
        <w:rPr>
          <w:rFonts w:ascii="Segoe UI" w:hAnsi="Segoe UI" w:cs="Segoe UI"/>
          <w:sz w:val="22"/>
          <w:szCs w:val="22"/>
        </w:rPr>
        <w:t xml:space="preserve"> </w:t>
      </w:r>
      <w:r w:rsidRPr="00696282">
        <w:rPr>
          <w:rFonts w:ascii="Segoe UI" w:hAnsi="Segoe UI" w:cs="Segoe UI"/>
          <w:sz w:val="22"/>
          <w:szCs w:val="22"/>
        </w:rPr>
        <w:t xml:space="preserve">što </w:t>
      </w:r>
      <w:r w:rsidR="002D425A">
        <w:rPr>
          <w:rFonts w:ascii="Segoe UI" w:hAnsi="Segoe UI" w:cs="Segoe UI"/>
          <w:sz w:val="22"/>
          <w:szCs w:val="22"/>
        </w:rPr>
        <w:t>se</w:t>
      </w:r>
      <w:r w:rsidR="002D425A" w:rsidRPr="00696282">
        <w:rPr>
          <w:rFonts w:ascii="Segoe UI" w:hAnsi="Segoe UI" w:cs="Segoe UI"/>
          <w:sz w:val="22"/>
          <w:szCs w:val="22"/>
        </w:rPr>
        <w:t xml:space="preserve"> </w:t>
      </w:r>
      <w:r w:rsidRPr="00696282">
        <w:rPr>
          <w:rFonts w:ascii="Segoe UI" w:hAnsi="Segoe UI" w:cs="Segoe UI"/>
          <w:sz w:val="22"/>
          <w:szCs w:val="22"/>
        </w:rPr>
        <w:t>u gornjem</w:t>
      </w:r>
      <w:r w:rsidR="002C07B4" w:rsidRPr="00696282">
        <w:rPr>
          <w:rFonts w:ascii="Segoe UI" w:hAnsi="Segoe UI" w:cs="Segoe UI"/>
          <w:sz w:val="22"/>
          <w:szCs w:val="22"/>
        </w:rPr>
        <w:t>u</w:t>
      </w:r>
      <w:r w:rsidRPr="00696282">
        <w:rPr>
          <w:rFonts w:ascii="Segoe UI" w:hAnsi="Segoe UI" w:cs="Segoe UI"/>
          <w:sz w:val="22"/>
          <w:szCs w:val="22"/>
        </w:rPr>
        <w:t xml:space="preserve"> desnom uglu odabere</w:t>
      </w:r>
      <w:r w:rsidR="00696282">
        <w:rPr>
          <w:rFonts w:ascii="Segoe UI" w:hAnsi="Segoe UI" w:cs="Segoe UI"/>
          <w:sz w:val="22"/>
          <w:szCs w:val="22"/>
        </w:rPr>
        <w:t xml:space="preserve"> </w:t>
      </w:r>
      <w:r w:rsidRPr="00696282">
        <w:rPr>
          <w:rFonts w:ascii="Segoe UI" w:hAnsi="Segoe UI" w:cs="Segoe UI"/>
          <w:sz w:val="22"/>
          <w:szCs w:val="22"/>
        </w:rPr>
        <w:t>opcij</w:t>
      </w:r>
      <w:r w:rsidR="00696282">
        <w:rPr>
          <w:rFonts w:ascii="Segoe UI" w:hAnsi="Segoe UI" w:cs="Segoe UI"/>
          <w:sz w:val="22"/>
          <w:szCs w:val="22"/>
        </w:rPr>
        <w:t xml:space="preserve">a </w:t>
      </w:r>
      <w:r w:rsidRPr="00696282">
        <w:rPr>
          <w:rFonts w:ascii="Segoe UI" w:hAnsi="Segoe UI" w:cs="Segoe UI"/>
          <w:sz w:val="22"/>
          <w:szCs w:val="22"/>
        </w:rPr>
        <w:t>„</w:t>
      </w:r>
      <w:r w:rsidR="000F459D" w:rsidRPr="00696282">
        <w:rPr>
          <w:rFonts w:ascii="Segoe UI" w:hAnsi="Segoe UI" w:cs="Segoe UI"/>
          <w:sz w:val="22"/>
          <w:szCs w:val="22"/>
        </w:rPr>
        <w:t>Moj profil</w:t>
      </w:r>
      <w:r w:rsidR="00696282">
        <w:rPr>
          <w:rFonts w:ascii="Segoe UI" w:hAnsi="Segoe UI" w:cs="Segoe UI"/>
          <w:sz w:val="22"/>
          <w:szCs w:val="22"/>
        </w:rPr>
        <w:t>”</w:t>
      </w:r>
      <w:r w:rsidR="000F459D" w:rsidRPr="00696282">
        <w:rPr>
          <w:rFonts w:ascii="Segoe UI" w:hAnsi="Segoe UI" w:cs="Segoe UI"/>
          <w:sz w:val="22"/>
          <w:szCs w:val="22"/>
        </w:rPr>
        <w:t>.</w:t>
      </w:r>
    </w:p>
    <w:p w14:paraId="2AB92EE1" w14:textId="13F855C9" w:rsidR="00AE23BA" w:rsidRPr="00696282" w:rsidRDefault="00AE23BA" w:rsidP="00AE23BA">
      <w:pPr>
        <w:pStyle w:val="StandardWeb"/>
        <w:shd w:val="clear" w:color="auto" w:fill="FFFFFF"/>
        <w:spacing w:after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>Nakon ispunjavanja obvez</w:t>
      </w:r>
      <w:r w:rsidR="00696282">
        <w:rPr>
          <w:rFonts w:ascii="Segoe UI" w:hAnsi="Segoe UI" w:cs="Segoe UI"/>
          <w:sz w:val="22"/>
          <w:szCs w:val="22"/>
        </w:rPr>
        <w:t>at</w:t>
      </w:r>
      <w:r w:rsidRPr="00696282">
        <w:rPr>
          <w:rFonts w:ascii="Segoe UI" w:hAnsi="Segoe UI" w:cs="Segoe UI"/>
          <w:sz w:val="22"/>
          <w:szCs w:val="22"/>
        </w:rPr>
        <w:t>nih polja u prvom</w:t>
      </w:r>
      <w:r w:rsidR="00696282">
        <w:rPr>
          <w:rFonts w:ascii="Segoe UI" w:hAnsi="Segoe UI" w:cs="Segoe UI"/>
          <w:sz w:val="22"/>
          <w:szCs w:val="22"/>
        </w:rPr>
        <w:t>e</w:t>
      </w:r>
      <w:r w:rsidRPr="00696282">
        <w:rPr>
          <w:rFonts w:ascii="Segoe UI" w:hAnsi="Segoe UI" w:cs="Segoe UI"/>
          <w:sz w:val="22"/>
          <w:szCs w:val="22"/>
        </w:rPr>
        <w:t xml:space="preserve"> dijelu profila </w:t>
      </w:r>
      <w:r w:rsidR="00696282">
        <w:rPr>
          <w:rFonts w:ascii="Segoe UI" w:hAnsi="Segoe UI" w:cs="Segoe UI"/>
          <w:sz w:val="22"/>
          <w:szCs w:val="22"/>
        </w:rPr>
        <w:t>treba</w:t>
      </w:r>
      <w:r w:rsidR="00BA59DD" w:rsidRPr="00696282">
        <w:rPr>
          <w:rFonts w:ascii="Segoe UI" w:hAnsi="Segoe UI" w:cs="Segoe UI"/>
          <w:sz w:val="22"/>
          <w:szCs w:val="22"/>
        </w:rPr>
        <w:t xml:space="preserve"> unijeti</w:t>
      </w:r>
      <w:r w:rsidRPr="00696282">
        <w:rPr>
          <w:rFonts w:ascii="Segoe UI" w:hAnsi="Segoe UI" w:cs="Segoe UI"/>
          <w:sz w:val="22"/>
          <w:szCs w:val="22"/>
        </w:rPr>
        <w:t xml:space="preserve"> i sve podatke u dijelu označenom</w:t>
      </w:r>
      <w:r w:rsidR="00696282">
        <w:rPr>
          <w:rFonts w:ascii="Segoe UI" w:hAnsi="Segoe UI" w:cs="Segoe UI"/>
          <w:sz w:val="22"/>
          <w:szCs w:val="22"/>
        </w:rPr>
        <w:t>e kao</w:t>
      </w:r>
      <w:r w:rsidRPr="00696282">
        <w:rPr>
          <w:rFonts w:ascii="Segoe UI" w:hAnsi="Segoe UI" w:cs="Segoe UI"/>
          <w:sz w:val="22"/>
          <w:szCs w:val="22"/>
        </w:rPr>
        <w:t xml:space="preserve"> „</w:t>
      </w:r>
      <w:r w:rsidR="000F21EC" w:rsidRPr="00696282">
        <w:rPr>
          <w:rFonts w:ascii="Segoe UI" w:hAnsi="Segoe UI" w:cs="Segoe UI"/>
          <w:sz w:val="22"/>
          <w:szCs w:val="22"/>
        </w:rPr>
        <w:t>Polja ispod ispunjavaju samo korisnici</w:t>
      </w:r>
      <w:r w:rsidRPr="00696282">
        <w:rPr>
          <w:rFonts w:ascii="Segoe UI" w:hAnsi="Segoe UI" w:cs="Segoe UI"/>
          <w:sz w:val="22"/>
          <w:szCs w:val="22"/>
        </w:rPr>
        <w:t xml:space="preserve"> Raise the Bar Youth</w:t>
      </w:r>
      <w:r w:rsidR="00696282">
        <w:rPr>
          <w:rFonts w:ascii="Segoe UI" w:hAnsi="Segoe UI" w:cs="Segoe UI"/>
          <w:sz w:val="22"/>
          <w:szCs w:val="22"/>
        </w:rPr>
        <w:t>”,</w:t>
      </w:r>
      <w:r w:rsidRPr="00696282">
        <w:rPr>
          <w:rFonts w:ascii="Segoe UI" w:hAnsi="Segoe UI" w:cs="Segoe UI"/>
          <w:sz w:val="22"/>
          <w:szCs w:val="22"/>
        </w:rPr>
        <w:t xml:space="preserve"> koji je namijenjen isključivo srednjim školama. </w:t>
      </w:r>
      <w:r w:rsidR="001C7EAE" w:rsidRPr="00696282">
        <w:rPr>
          <w:rFonts w:ascii="Segoe UI" w:hAnsi="Segoe UI" w:cs="Segoe UI"/>
          <w:sz w:val="22"/>
          <w:szCs w:val="22"/>
        </w:rPr>
        <w:t>Učenici odabiru opciju „učenik</w:t>
      </w:r>
      <w:r w:rsidR="00696282">
        <w:rPr>
          <w:rFonts w:ascii="Segoe UI" w:hAnsi="Segoe UI" w:cs="Segoe UI"/>
          <w:sz w:val="22"/>
          <w:szCs w:val="22"/>
        </w:rPr>
        <w:t>”</w:t>
      </w:r>
      <w:r w:rsidR="001C7EAE" w:rsidRPr="00696282">
        <w:rPr>
          <w:rFonts w:ascii="Segoe UI" w:hAnsi="Segoe UI" w:cs="Segoe UI"/>
          <w:sz w:val="22"/>
          <w:szCs w:val="22"/>
        </w:rPr>
        <w:t xml:space="preserve">. </w:t>
      </w:r>
    </w:p>
    <w:p w14:paraId="7517AF22" w14:textId="38FFCE2C" w:rsidR="00332023" w:rsidRDefault="00332023" w:rsidP="00332023">
      <w:pPr>
        <w:pStyle w:val="StandardWeb"/>
        <w:shd w:val="clear" w:color="auto" w:fill="FFFFFF"/>
        <w:spacing w:after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>Osim učenika, i profesor</w:t>
      </w:r>
      <w:r w:rsidR="00BA59DD" w:rsidRPr="00696282">
        <w:rPr>
          <w:rFonts w:ascii="Segoe UI" w:hAnsi="Segoe UI" w:cs="Segoe UI"/>
          <w:sz w:val="22"/>
          <w:szCs w:val="22"/>
        </w:rPr>
        <w:t>i s</w:t>
      </w:r>
      <w:r w:rsidRPr="00696282">
        <w:rPr>
          <w:rFonts w:ascii="Segoe UI" w:hAnsi="Segoe UI" w:cs="Segoe UI"/>
          <w:sz w:val="22"/>
          <w:szCs w:val="22"/>
        </w:rPr>
        <w:t>e treba</w:t>
      </w:r>
      <w:r w:rsidR="00BA59DD" w:rsidRPr="00696282">
        <w:rPr>
          <w:rFonts w:ascii="Segoe UI" w:hAnsi="Segoe UI" w:cs="Segoe UI"/>
          <w:sz w:val="22"/>
          <w:szCs w:val="22"/>
        </w:rPr>
        <w:t>ju</w:t>
      </w:r>
      <w:r w:rsidRPr="00696282">
        <w:rPr>
          <w:rFonts w:ascii="Segoe UI" w:hAnsi="Segoe UI" w:cs="Segoe UI"/>
          <w:sz w:val="22"/>
          <w:szCs w:val="22"/>
        </w:rPr>
        <w:t xml:space="preserve"> registrirati na platformi i izraditi </w:t>
      </w:r>
      <w:r w:rsidR="00696282">
        <w:rPr>
          <w:rFonts w:ascii="Segoe UI" w:hAnsi="Segoe UI" w:cs="Segoe UI"/>
          <w:sz w:val="22"/>
          <w:szCs w:val="22"/>
        </w:rPr>
        <w:t>svoj</w:t>
      </w:r>
      <w:r w:rsidR="00696282" w:rsidRPr="00696282">
        <w:rPr>
          <w:rFonts w:ascii="Segoe UI" w:hAnsi="Segoe UI" w:cs="Segoe UI"/>
          <w:sz w:val="22"/>
          <w:szCs w:val="22"/>
        </w:rPr>
        <w:t xml:space="preserve"> </w:t>
      </w:r>
      <w:r w:rsidRPr="00696282">
        <w:rPr>
          <w:rFonts w:ascii="Segoe UI" w:hAnsi="Segoe UI" w:cs="Segoe UI"/>
          <w:sz w:val="22"/>
          <w:szCs w:val="22"/>
        </w:rPr>
        <w:t>profil kako bi u sklopu nastave sa sv</w:t>
      </w:r>
      <w:r w:rsidR="00BA59DD" w:rsidRPr="00696282">
        <w:rPr>
          <w:rFonts w:ascii="Segoe UI" w:hAnsi="Segoe UI" w:cs="Segoe UI"/>
          <w:sz w:val="22"/>
          <w:szCs w:val="22"/>
        </w:rPr>
        <w:t>ojih</w:t>
      </w:r>
      <w:r w:rsidRPr="00696282">
        <w:rPr>
          <w:rFonts w:ascii="Segoe UI" w:hAnsi="Segoe UI" w:cs="Segoe UI"/>
          <w:sz w:val="22"/>
          <w:szCs w:val="22"/>
        </w:rPr>
        <w:t xml:space="preserve"> profila učenicima </w:t>
      </w:r>
      <w:r w:rsidR="00BA59DD" w:rsidRPr="00696282">
        <w:rPr>
          <w:rFonts w:ascii="Segoe UI" w:hAnsi="Segoe UI" w:cs="Segoe UI"/>
          <w:sz w:val="22"/>
          <w:szCs w:val="22"/>
        </w:rPr>
        <w:t xml:space="preserve">prikazivali </w:t>
      </w:r>
      <w:r w:rsidRPr="00696282">
        <w:rPr>
          <w:rFonts w:ascii="Segoe UI" w:hAnsi="Segoe UI" w:cs="Segoe UI"/>
          <w:sz w:val="22"/>
          <w:szCs w:val="22"/>
        </w:rPr>
        <w:t xml:space="preserve">module. </w:t>
      </w:r>
    </w:p>
    <w:p w14:paraId="667B08E1" w14:textId="2D85488E" w:rsidR="005D151A" w:rsidRPr="00907553" w:rsidRDefault="005D151A" w:rsidP="00332023">
      <w:pPr>
        <w:pStyle w:val="StandardWeb"/>
        <w:shd w:val="clear" w:color="auto" w:fill="FFFFFF"/>
        <w:spacing w:after="0" w:line="276" w:lineRule="auto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907553">
        <w:rPr>
          <w:rFonts w:ascii="Segoe UI" w:hAnsi="Segoe UI" w:cs="Segoe UI"/>
          <w:b/>
          <w:bCs/>
          <w:sz w:val="22"/>
          <w:szCs w:val="22"/>
        </w:rPr>
        <w:t>6. Korištenje školskog e-maila</w:t>
      </w:r>
    </w:p>
    <w:p w14:paraId="5F319A91" w14:textId="40F8B650" w:rsidR="005D151A" w:rsidRPr="005D151A" w:rsidRDefault="005D151A" w:rsidP="00332023">
      <w:pPr>
        <w:pStyle w:val="StandardWeb"/>
        <w:shd w:val="clear" w:color="auto" w:fill="FFFFFF"/>
        <w:spacing w:after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907553">
        <w:rPr>
          <w:rFonts w:ascii="Segoe UI" w:hAnsi="Segoe UI" w:cs="Segoe UI"/>
          <w:sz w:val="22"/>
          <w:szCs w:val="22"/>
        </w:rPr>
        <w:t>Prilikom registracije korisnika obvezatno je korištenje školskog e-maila svakog učenika i profesora.</w:t>
      </w:r>
    </w:p>
    <w:p w14:paraId="764097E3" w14:textId="0C08F157" w:rsidR="00AE23BA" w:rsidRPr="00696282" w:rsidRDefault="005D151A" w:rsidP="00D93443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7</w:t>
      </w:r>
      <w:r w:rsidR="00AE23BA" w:rsidRPr="00696282">
        <w:rPr>
          <w:rFonts w:ascii="Segoe UI" w:hAnsi="Segoe UI" w:cs="Segoe UI"/>
          <w:b/>
          <w:bCs/>
          <w:sz w:val="22"/>
          <w:szCs w:val="22"/>
        </w:rPr>
        <w:t xml:space="preserve">. </w:t>
      </w:r>
      <w:r w:rsidR="00332023" w:rsidRPr="00696282">
        <w:rPr>
          <w:rFonts w:ascii="Segoe UI" w:hAnsi="Segoe UI" w:cs="Segoe UI"/>
          <w:b/>
          <w:bCs/>
          <w:sz w:val="22"/>
          <w:szCs w:val="22"/>
        </w:rPr>
        <w:t>Način s</w:t>
      </w:r>
      <w:r w:rsidR="00AE23BA" w:rsidRPr="00696282">
        <w:rPr>
          <w:rFonts w:ascii="Segoe UI" w:hAnsi="Segoe UI" w:cs="Segoe UI"/>
          <w:b/>
          <w:bCs/>
          <w:sz w:val="22"/>
          <w:szCs w:val="22"/>
        </w:rPr>
        <w:t>lušanj</w:t>
      </w:r>
      <w:r w:rsidR="00332023" w:rsidRPr="00696282">
        <w:rPr>
          <w:rFonts w:ascii="Segoe UI" w:hAnsi="Segoe UI" w:cs="Segoe UI"/>
          <w:b/>
          <w:bCs/>
          <w:sz w:val="22"/>
          <w:szCs w:val="22"/>
        </w:rPr>
        <w:t xml:space="preserve">a </w:t>
      </w:r>
      <w:r w:rsidR="00AE23BA" w:rsidRPr="00696282">
        <w:rPr>
          <w:rFonts w:ascii="Segoe UI" w:hAnsi="Segoe UI" w:cs="Segoe UI"/>
          <w:b/>
          <w:bCs/>
          <w:sz w:val="22"/>
          <w:szCs w:val="22"/>
        </w:rPr>
        <w:t>modula i rješavanj</w:t>
      </w:r>
      <w:r w:rsidR="00332023" w:rsidRPr="00696282">
        <w:rPr>
          <w:rFonts w:ascii="Segoe UI" w:hAnsi="Segoe UI" w:cs="Segoe UI"/>
          <w:b/>
          <w:bCs/>
          <w:sz w:val="22"/>
          <w:szCs w:val="22"/>
        </w:rPr>
        <w:t>a</w:t>
      </w:r>
      <w:r w:rsidR="00AE23BA" w:rsidRPr="00696282">
        <w:rPr>
          <w:rFonts w:ascii="Segoe UI" w:hAnsi="Segoe UI" w:cs="Segoe UI"/>
          <w:b/>
          <w:bCs/>
          <w:sz w:val="22"/>
          <w:szCs w:val="22"/>
        </w:rPr>
        <w:t xml:space="preserve"> kvizova</w:t>
      </w:r>
    </w:p>
    <w:p w14:paraId="41447DEB" w14:textId="6EFE9765" w:rsidR="00D93443" w:rsidRPr="00696282" w:rsidRDefault="00D93443" w:rsidP="00CE1D80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3802E804" w14:textId="65F6F36B" w:rsidR="00332023" w:rsidRPr="00696282" w:rsidRDefault="00332023" w:rsidP="002C18E1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 xml:space="preserve">Module </w:t>
      </w:r>
      <w:r w:rsidR="00F76368" w:rsidRPr="00696282">
        <w:rPr>
          <w:rFonts w:ascii="Segoe UI" w:hAnsi="Segoe UI" w:cs="Segoe UI"/>
          <w:sz w:val="22"/>
          <w:szCs w:val="22"/>
        </w:rPr>
        <w:t>je</w:t>
      </w:r>
      <w:r w:rsidRPr="00696282">
        <w:rPr>
          <w:rFonts w:ascii="Segoe UI" w:hAnsi="Segoe UI" w:cs="Segoe UI"/>
          <w:sz w:val="22"/>
          <w:szCs w:val="22"/>
        </w:rPr>
        <w:t xml:space="preserve"> moguće gledati </w:t>
      </w:r>
      <w:r w:rsidR="002C18E1" w:rsidRPr="00696282">
        <w:rPr>
          <w:rFonts w:ascii="Segoe UI" w:hAnsi="Segoe UI" w:cs="Segoe UI"/>
          <w:sz w:val="22"/>
          <w:szCs w:val="22"/>
        </w:rPr>
        <w:t>u sklopu nastave</w:t>
      </w:r>
      <w:r w:rsidRPr="00696282">
        <w:rPr>
          <w:rFonts w:ascii="Segoe UI" w:hAnsi="Segoe UI" w:cs="Segoe UI"/>
          <w:sz w:val="22"/>
          <w:szCs w:val="22"/>
        </w:rPr>
        <w:t xml:space="preserve"> ili kod kuće.</w:t>
      </w:r>
      <w:r w:rsidR="0045070D" w:rsidRPr="00696282">
        <w:rPr>
          <w:rFonts w:ascii="Segoe UI" w:hAnsi="Segoe UI" w:cs="Segoe UI"/>
          <w:sz w:val="22"/>
          <w:szCs w:val="22"/>
        </w:rPr>
        <w:t xml:space="preserve"> </w:t>
      </w:r>
      <w:r w:rsidR="005D151A">
        <w:rPr>
          <w:rFonts w:ascii="Segoe UI" w:hAnsi="Segoe UI" w:cs="Segoe UI"/>
          <w:sz w:val="22"/>
          <w:szCs w:val="22"/>
        </w:rPr>
        <w:t>To znači da se</w:t>
      </w:r>
      <w:r w:rsidR="00BA59DD" w:rsidRPr="00696282">
        <w:rPr>
          <w:rFonts w:ascii="Segoe UI" w:hAnsi="Segoe UI" w:cs="Segoe UI"/>
          <w:sz w:val="22"/>
          <w:szCs w:val="22"/>
        </w:rPr>
        <w:t xml:space="preserve"> moduli mogu pratiti zajedno u razredu s profila profesora, </w:t>
      </w:r>
      <w:r w:rsidR="00696282">
        <w:rPr>
          <w:rFonts w:ascii="Segoe UI" w:hAnsi="Segoe UI" w:cs="Segoe UI"/>
          <w:sz w:val="22"/>
          <w:szCs w:val="22"/>
        </w:rPr>
        <w:t>a</w:t>
      </w:r>
      <w:r w:rsidR="00696282" w:rsidRPr="00696282">
        <w:rPr>
          <w:rFonts w:ascii="Segoe UI" w:hAnsi="Segoe UI" w:cs="Segoe UI"/>
          <w:sz w:val="22"/>
          <w:szCs w:val="22"/>
        </w:rPr>
        <w:t xml:space="preserve"> </w:t>
      </w:r>
      <w:r w:rsidR="00BA59DD" w:rsidRPr="00696282">
        <w:rPr>
          <w:rFonts w:ascii="Segoe UI" w:hAnsi="Segoe UI" w:cs="Segoe UI"/>
          <w:sz w:val="22"/>
          <w:szCs w:val="22"/>
        </w:rPr>
        <w:t>testove znanja (</w:t>
      </w:r>
      <w:r w:rsidR="002C07B4" w:rsidRPr="00696282">
        <w:rPr>
          <w:rFonts w:ascii="Segoe UI" w:hAnsi="Segoe UI" w:cs="Segoe UI"/>
          <w:sz w:val="22"/>
          <w:szCs w:val="22"/>
        </w:rPr>
        <w:t>kvizove</w:t>
      </w:r>
      <w:r w:rsidR="00BA59DD" w:rsidRPr="00696282">
        <w:rPr>
          <w:rFonts w:ascii="Segoe UI" w:hAnsi="Segoe UI" w:cs="Segoe UI"/>
          <w:sz w:val="22"/>
          <w:szCs w:val="22"/>
        </w:rPr>
        <w:t xml:space="preserve">) učenici rješavaju pojedinačno sa svojih profila na platformi. </w:t>
      </w:r>
    </w:p>
    <w:p w14:paraId="7DEE7A66" w14:textId="77777777" w:rsidR="00332023" w:rsidRPr="00696282" w:rsidRDefault="00332023" w:rsidP="00332023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2DFC75F5" w14:textId="664867CE" w:rsidR="00D93443" w:rsidRPr="00696282" w:rsidRDefault="00332023" w:rsidP="00332023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 xml:space="preserve">Ako se </w:t>
      </w:r>
      <w:r w:rsidR="00696282">
        <w:rPr>
          <w:rFonts w:ascii="Segoe UI" w:hAnsi="Segoe UI" w:cs="Segoe UI"/>
          <w:sz w:val="22"/>
          <w:szCs w:val="22"/>
        </w:rPr>
        <w:t xml:space="preserve">moduli </w:t>
      </w:r>
      <w:r w:rsidRPr="00696282">
        <w:rPr>
          <w:rFonts w:ascii="Segoe UI" w:hAnsi="Segoe UI" w:cs="Segoe UI"/>
          <w:sz w:val="22"/>
          <w:szCs w:val="22"/>
        </w:rPr>
        <w:t>gledaju na školskome satu, preporučujemo da učenici nakon</w:t>
      </w:r>
      <w:r w:rsidR="005D151A">
        <w:rPr>
          <w:rFonts w:ascii="Segoe UI" w:hAnsi="Segoe UI" w:cs="Segoe UI"/>
          <w:sz w:val="22"/>
          <w:szCs w:val="22"/>
        </w:rPr>
        <w:t xml:space="preserve"> što odgledaju</w:t>
      </w:r>
      <w:r w:rsidRPr="00696282">
        <w:rPr>
          <w:rFonts w:ascii="Segoe UI" w:hAnsi="Segoe UI" w:cs="Segoe UI"/>
          <w:sz w:val="22"/>
          <w:szCs w:val="22"/>
        </w:rPr>
        <w:t xml:space="preserve"> </w:t>
      </w:r>
      <w:r w:rsidR="005D151A">
        <w:rPr>
          <w:rFonts w:ascii="Segoe UI" w:hAnsi="Segoe UI" w:cs="Segoe UI"/>
          <w:sz w:val="22"/>
          <w:szCs w:val="22"/>
        </w:rPr>
        <w:t xml:space="preserve">pojedini </w:t>
      </w:r>
      <w:r w:rsidRPr="00696282">
        <w:rPr>
          <w:rFonts w:ascii="Segoe UI" w:hAnsi="Segoe UI" w:cs="Segoe UI"/>
          <w:sz w:val="22"/>
          <w:szCs w:val="22"/>
        </w:rPr>
        <w:t>modul</w:t>
      </w:r>
      <w:r w:rsidR="005D151A">
        <w:rPr>
          <w:rFonts w:ascii="Segoe UI" w:hAnsi="Segoe UI" w:cs="Segoe UI"/>
          <w:sz w:val="22"/>
          <w:szCs w:val="22"/>
        </w:rPr>
        <w:t>,</w:t>
      </w:r>
      <w:r w:rsidR="00696282">
        <w:rPr>
          <w:rFonts w:ascii="Segoe UI" w:hAnsi="Segoe UI" w:cs="Segoe UI"/>
          <w:sz w:val="22"/>
          <w:szCs w:val="22"/>
        </w:rPr>
        <w:t xml:space="preserve"> </w:t>
      </w:r>
      <w:r w:rsidR="00D93443" w:rsidRPr="00696282">
        <w:rPr>
          <w:rFonts w:ascii="Segoe UI" w:hAnsi="Segoe UI" w:cs="Segoe UI"/>
          <w:sz w:val="22"/>
          <w:szCs w:val="22"/>
        </w:rPr>
        <w:t>riješe kviz povezan s tim modulom putem vlastitog</w:t>
      </w:r>
      <w:r w:rsidR="00696282">
        <w:rPr>
          <w:rFonts w:ascii="Segoe UI" w:hAnsi="Segoe UI" w:cs="Segoe UI"/>
          <w:sz w:val="22"/>
          <w:szCs w:val="22"/>
        </w:rPr>
        <w:t>a</w:t>
      </w:r>
      <w:r w:rsidR="00D93443" w:rsidRPr="00696282">
        <w:rPr>
          <w:rFonts w:ascii="Segoe UI" w:hAnsi="Segoe UI" w:cs="Segoe UI"/>
          <w:sz w:val="22"/>
          <w:szCs w:val="22"/>
        </w:rPr>
        <w:t xml:space="preserve"> pametnog telefona na školskom</w:t>
      </w:r>
      <w:r w:rsidR="002C07B4" w:rsidRPr="00696282">
        <w:rPr>
          <w:rFonts w:ascii="Segoe UI" w:hAnsi="Segoe UI" w:cs="Segoe UI"/>
          <w:sz w:val="22"/>
          <w:szCs w:val="22"/>
        </w:rPr>
        <w:t>e</w:t>
      </w:r>
      <w:r w:rsidR="00D93443" w:rsidRPr="00696282">
        <w:rPr>
          <w:rFonts w:ascii="Segoe UI" w:hAnsi="Segoe UI" w:cs="Segoe UI"/>
          <w:sz w:val="22"/>
          <w:szCs w:val="22"/>
        </w:rPr>
        <w:t xml:space="preserve"> sat</w:t>
      </w:r>
      <w:r w:rsidR="005D151A">
        <w:rPr>
          <w:rFonts w:ascii="Segoe UI" w:hAnsi="Segoe UI" w:cs="Segoe UI"/>
          <w:sz w:val="22"/>
          <w:szCs w:val="22"/>
        </w:rPr>
        <w:t>u</w:t>
      </w:r>
      <w:r w:rsidR="00D93443" w:rsidRPr="00696282">
        <w:rPr>
          <w:rFonts w:ascii="Segoe UI" w:hAnsi="Segoe UI" w:cs="Segoe UI"/>
          <w:sz w:val="22"/>
          <w:szCs w:val="22"/>
        </w:rPr>
        <w:t>. Kvizovi se nalaze u sklopu svakog</w:t>
      </w:r>
      <w:r w:rsidR="002C07B4" w:rsidRPr="00696282">
        <w:rPr>
          <w:rFonts w:ascii="Segoe UI" w:hAnsi="Segoe UI" w:cs="Segoe UI"/>
          <w:sz w:val="22"/>
          <w:szCs w:val="22"/>
        </w:rPr>
        <w:t>a</w:t>
      </w:r>
      <w:r w:rsidR="00D93443" w:rsidRPr="00696282">
        <w:rPr>
          <w:rFonts w:ascii="Segoe UI" w:hAnsi="Segoe UI" w:cs="Segoe UI"/>
          <w:sz w:val="22"/>
          <w:szCs w:val="22"/>
        </w:rPr>
        <w:t xml:space="preserve"> modula nakon </w:t>
      </w:r>
      <w:r w:rsidR="00696282">
        <w:rPr>
          <w:rFonts w:ascii="Segoe UI" w:hAnsi="Segoe UI" w:cs="Segoe UI"/>
          <w:sz w:val="22"/>
          <w:szCs w:val="22"/>
        </w:rPr>
        <w:t>posljednjega</w:t>
      </w:r>
      <w:r w:rsidR="00696282" w:rsidRPr="00696282">
        <w:rPr>
          <w:rFonts w:ascii="Segoe UI" w:hAnsi="Segoe UI" w:cs="Segoe UI"/>
          <w:sz w:val="22"/>
          <w:szCs w:val="22"/>
        </w:rPr>
        <w:t xml:space="preserve"> </w:t>
      </w:r>
      <w:r w:rsidR="00D93443" w:rsidRPr="00696282">
        <w:rPr>
          <w:rFonts w:ascii="Segoe UI" w:hAnsi="Segoe UI" w:cs="Segoe UI"/>
          <w:sz w:val="22"/>
          <w:szCs w:val="22"/>
        </w:rPr>
        <w:t>poglavlja.</w:t>
      </w:r>
    </w:p>
    <w:p w14:paraId="6A9F1F16" w14:textId="75787FD5" w:rsidR="00332023" w:rsidRPr="00696282" w:rsidRDefault="00332023" w:rsidP="00332023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3BF94F45" w14:textId="47F656A7" w:rsidR="00AE23BA" w:rsidRPr="00696282" w:rsidRDefault="00332023" w:rsidP="00332023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 xml:space="preserve">Ako se moduli i kvizovi gledaju i rješavaju kod kuće, važno je najprije </w:t>
      </w:r>
      <w:r w:rsidR="002D425A">
        <w:rPr>
          <w:rFonts w:ascii="Segoe UI" w:hAnsi="Segoe UI" w:cs="Segoe UI"/>
          <w:sz w:val="22"/>
          <w:szCs w:val="22"/>
        </w:rPr>
        <w:t>se registrirati</w:t>
      </w:r>
      <w:r w:rsidR="001C7EAE" w:rsidRPr="00696282">
        <w:rPr>
          <w:rFonts w:ascii="Segoe UI" w:hAnsi="Segoe UI" w:cs="Segoe UI"/>
          <w:sz w:val="22"/>
          <w:szCs w:val="22"/>
        </w:rPr>
        <w:t xml:space="preserve"> i izrad</w:t>
      </w:r>
      <w:r w:rsidR="002D425A">
        <w:rPr>
          <w:rFonts w:ascii="Segoe UI" w:hAnsi="Segoe UI" w:cs="Segoe UI"/>
          <w:sz w:val="22"/>
          <w:szCs w:val="22"/>
        </w:rPr>
        <w:t>iti</w:t>
      </w:r>
      <w:r w:rsidR="001C7EAE" w:rsidRPr="00696282">
        <w:rPr>
          <w:rFonts w:ascii="Segoe UI" w:hAnsi="Segoe UI" w:cs="Segoe UI"/>
          <w:sz w:val="22"/>
          <w:szCs w:val="22"/>
        </w:rPr>
        <w:t xml:space="preserve"> profil</w:t>
      </w:r>
      <w:r w:rsidR="002D425A">
        <w:rPr>
          <w:rFonts w:ascii="Segoe UI" w:hAnsi="Segoe UI" w:cs="Segoe UI"/>
          <w:sz w:val="22"/>
          <w:szCs w:val="22"/>
        </w:rPr>
        <w:t>, kao što je</w:t>
      </w:r>
      <w:r w:rsidR="001C7EAE" w:rsidRPr="00696282">
        <w:rPr>
          <w:rFonts w:ascii="Segoe UI" w:hAnsi="Segoe UI" w:cs="Segoe UI"/>
          <w:sz w:val="22"/>
          <w:szCs w:val="22"/>
        </w:rPr>
        <w:t xml:space="preserve"> objašnjen</w:t>
      </w:r>
      <w:r w:rsidR="002D425A">
        <w:rPr>
          <w:rFonts w:ascii="Segoe UI" w:hAnsi="Segoe UI" w:cs="Segoe UI"/>
          <w:sz w:val="22"/>
          <w:szCs w:val="22"/>
        </w:rPr>
        <w:t xml:space="preserve">o </w:t>
      </w:r>
      <w:r w:rsidR="001C7EAE" w:rsidRPr="00696282">
        <w:rPr>
          <w:rFonts w:ascii="Segoe UI" w:hAnsi="Segoe UI" w:cs="Segoe UI"/>
          <w:sz w:val="22"/>
          <w:szCs w:val="22"/>
        </w:rPr>
        <w:t>u točki broj 5.</w:t>
      </w:r>
    </w:p>
    <w:p w14:paraId="52314648" w14:textId="4450B8E1" w:rsidR="000C438C" w:rsidRPr="00696282" w:rsidRDefault="000C438C" w:rsidP="00FE5BC6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181FB7E6" w14:textId="60DD186D" w:rsidR="000C438C" w:rsidRPr="00696282" w:rsidRDefault="00332023" w:rsidP="00332023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 xml:space="preserve">Module i kvizove </w:t>
      </w:r>
      <w:r w:rsidR="002D425A">
        <w:rPr>
          <w:rFonts w:ascii="Segoe UI" w:hAnsi="Segoe UI" w:cs="Segoe UI"/>
          <w:sz w:val="22"/>
          <w:szCs w:val="22"/>
        </w:rPr>
        <w:t>ne treba</w:t>
      </w:r>
      <w:r w:rsidRPr="00696282">
        <w:rPr>
          <w:rFonts w:ascii="Segoe UI" w:hAnsi="Segoe UI" w:cs="Segoe UI"/>
          <w:sz w:val="22"/>
          <w:szCs w:val="22"/>
        </w:rPr>
        <w:t xml:space="preserve"> </w:t>
      </w:r>
      <w:r w:rsidR="002D425A">
        <w:rPr>
          <w:rFonts w:ascii="Segoe UI" w:hAnsi="Segoe UI" w:cs="Segoe UI"/>
          <w:sz w:val="22"/>
          <w:szCs w:val="22"/>
        </w:rPr>
        <w:t>po</w:t>
      </w:r>
      <w:r w:rsidRPr="00696282">
        <w:rPr>
          <w:rFonts w:ascii="Segoe UI" w:hAnsi="Segoe UI" w:cs="Segoe UI"/>
          <w:sz w:val="22"/>
          <w:szCs w:val="22"/>
        </w:rPr>
        <w:t>gledati i riješiti odjednom. S</w:t>
      </w:r>
      <w:r w:rsidR="001C7EAE" w:rsidRPr="00696282">
        <w:rPr>
          <w:rFonts w:ascii="Segoe UI" w:hAnsi="Segoe UI" w:cs="Segoe UI"/>
          <w:sz w:val="22"/>
          <w:szCs w:val="22"/>
        </w:rPr>
        <w:t xml:space="preserve">ustav pamti koje </w:t>
      </w:r>
      <w:r w:rsidR="00696282" w:rsidRPr="00696282">
        <w:rPr>
          <w:rFonts w:ascii="Segoe UI" w:hAnsi="Segoe UI" w:cs="Segoe UI"/>
          <w:sz w:val="22"/>
          <w:szCs w:val="22"/>
        </w:rPr>
        <w:t xml:space="preserve">je </w:t>
      </w:r>
      <w:r w:rsidR="001C7EAE" w:rsidRPr="00696282">
        <w:rPr>
          <w:rFonts w:ascii="Segoe UI" w:hAnsi="Segoe UI" w:cs="Segoe UI"/>
          <w:sz w:val="22"/>
          <w:szCs w:val="22"/>
        </w:rPr>
        <w:t>poglavlje</w:t>
      </w:r>
      <w:r w:rsidR="00696282">
        <w:rPr>
          <w:rFonts w:ascii="Segoe UI" w:hAnsi="Segoe UI" w:cs="Segoe UI"/>
          <w:sz w:val="22"/>
          <w:szCs w:val="22"/>
        </w:rPr>
        <w:t xml:space="preserve"> ili koji </w:t>
      </w:r>
      <w:r w:rsidR="001C7EAE" w:rsidRPr="00696282">
        <w:rPr>
          <w:rFonts w:ascii="Segoe UI" w:hAnsi="Segoe UI" w:cs="Segoe UI"/>
          <w:sz w:val="22"/>
          <w:szCs w:val="22"/>
        </w:rPr>
        <w:t xml:space="preserve">modul </w:t>
      </w:r>
      <w:r w:rsidRPr="00696282">
        <w:rPr>
          <w:rFonts w:ascii="Segoe UI" w:hAnsi="Segoe UI" w:cs="Segoe UI"/>
          <w:sz w:val="22"/>
          <w:szCs w:val="22"/>
        </w:rPr>
        <w:t xml:space="preserve">odgledan </w:t>
      </w:r>
      <w:r w:rsidR="001C7EAE" w:rsidRPr="00696282">
        <w:rPr>
          <w:rFonts w:ascii="Segoe UI" w:hAnsi="Segoe UI" w:cs="Segoe UI"/>
          <w:sz w:val="22"/>
          <w:szCs w:val="22"/>
        </w:rPr>
        <w:t>ako nakon gledanja odaber</w:t>
      </w:r>
      <w:r w:rsidRPr="00696282">
        <w:rPr>
          <w:rFonts w:ascii="Segoe UI" w:hAnsi="Segoe UI" w:cs="Segoe UI"/>
          <w:sz w:val="22"/>
          <w:szCs w:val="22"/>
        </w:rPr>
        <w:t>ete</w:t>
      </w:r>
      <w:r w:rsidR="001C7EAE" w:rsidRPr="00696282">
        <w:rPr>
          <w:rFonts w:ascii="Segoe UI" w:hAnsi="Segoe UI" w:cs="Segoe UI"/>
          <w:sz w:val="22"/>
          <w:szCs w:val="22"/>
        </w:rPr>
        <w:t xml:space="preserve"> opciju „Complete</w:t>
      </w:r>
      <w:r w:rsidR="00696282">
        <w:rPr>
          <w:rFonts w:ascii="Segoe UI" w:hAnsi="Segoe UI" w:cs="Segoe UI"/>
          <w:sz w:val="22"/>
          <w:szCs w:val="22"/>
        </w:rPr>
        <w:t>”</w:t>
      </w:r>
      <w:r w:rsidR="001C7EAE" w:rsidRPr="00696282">
        <w:rPr>
          <w:rFonts w:ascii="Segoe UI" w:hAnsi="Segoe UI" w:cs="Segoe UI"/>
          <w:sz w:val="22"/>
          <w:szCs w:val="22"/>
        </w:rPr>
        <w:t xml:space="preserve">. To znači da </w:t>
      </w:r>
      <w:r w:rsidRPr="00696282">
        <w:rPr>
          <w:rFonts w:ascii="Segoe UI" w:hAnsi="Segoe UI" w:cs="Segoe UI"/>
          <w:sz w:val="22"/>
          <w:szCs w:val="22"/>
        </w:rPr>
        <w:t xml:space="preserve">je moguće </w:t>
      </w:r>
      <w:r w:rsidR="001C7EAE" w:rsidRPr="00696282">
        <w:rPr>
          <w:rFonts w:ascii="Segoe UI" w:hAnsi="Segoe UI" w:cs="Segoe UI"/>
          <w:sz w:val="22"/>
          <w:szCs w:val="22"/>
        </w:rPr>
        <w:t>nastaviti gleda</w:t>
      </w:r>
      <w:r w:rsidR="002D425A">
        <w:rPr>
          <w:rFonts w:ascii="Segoe UI" w:hAnsi="Segoe UI" w:cs="Segoe UI"/>
          <w:sz w:val="22"/>
          <w:szCs w:val="22"/>
        </w:rPr>
        <w:t>nje</w:t>
      </w:r>
      <w:r w:rsidR="001C7EAE" w:rsidRPr="00696282">
        <w:rPr>
          <w:rFonts w:ascii="Segoe UI" w:hAnsi="Segoe UI" w:cs="Segoe UI"/>
          <w:sz w:val="22"/>
          <w:szCs w:val="22"/>
        </w:rPr>
        <w:t xml:space="preserve"> kad to</w:t>
      </w:r>
      <w:r w:rsidR="00BA59DD" w:rsidRPr="00696282">
        <w:rPr>
          <w:rFonts w:ascii="Segoe UI" w:hAnsi="Segoe UI" w:cs="Segoe UI"/>
          <w:sz w:val="22"/>
          <w:szCs w:val="22"/>
        </w:rPr>
        <w:t xml:space="preserve"> </w:t>
      </w:r>
      <w:r w:rsidR="00696282">
        <w:rPr>
          <w:rFonts w:ascii="Segoe UI" w:hAnsi="Segoe UI" w:cs="Segoe UI"/>
          <w:sz w:val="22"/>
          <w:szCs w:val="22"/>
        </w:rPr>
        <w:t>s</w:t>
      </w:r>
      <w:r w:rsidR="00BA59DD" w:rsidRPr="00696282">
        <w:rPr>
          <w:rFonts w:ascii="Segoe UI" w:hAnsi="Segoe UI" w:cs="Segoe UI"/>
          <w:sz w:val="22"/>
          <w:szCs w:val="22"/>
        </w:rPr>
        <w:t>udioniku</w:t>
      </w:r>
      <w:r w:rsidR="001C7EAE" w:rsidRPr="00696282">
        <w:rPr>
          <w:rFonts w:ascii="Segoe UI" w:hAnsi="Segoe UI" w:cs="Segoe UI"/>
          <w:sz w:val="22"/>
          <w:szCs w:val="22"/>
        </w:rPr>
        <w:t xml:space="preserve"> najbolje odgovara.</w:t>
      </w:r>
    </w:p>
    <w:p w14:paraId="5473508D" w14:textId="546FA617" w:rsidR="00332023" w:rsidRPr="00696282" w:rsidRDefault="00907553" w:rsidP="00332023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8</w:t>
      </w:r>
      <w:r w:rsidR="00332023" w:rsidRPr="00696282">
        <w:rPr>
          <w:rFonts w:ascii="Segoe UI" w:hAnsi="Segoe UI" w:cs="Segoe UI"/>
          <w:b/>
          <w:bCs/>
          <w:sz w:val="22"/>
          <w:szCs w:val="22"/>
        </w:rPr>
        <w:t>. Određivanje pobjednika</w:t>
      </w:r>
    </w:p>
    <w:p w14:paraId="376DE3AD" w14:textId="77777777" w:rsidR="0045070D" w:rsidRPr="00696282" w:rsidRDefault="0045070D" w:rsidP="00FE5BC6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605D8986" w14:textId="50F45744" w:rsidR="000C438C" w:rsidRPr="00696282" w:rsidRDefault="0045070D" w:rsidP="00FE5BC6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>Nagrađuju se tri srednje škole prema sljedećim kriterijima:</w:t>
      </w:r>
    </w:p>
    <w:p w14:paraId="3E34B9DF" w14:textId="77777777" w:rsidR="00907553" w:rsidRDefault="0045070D" w:rsidP="00907553">
      <w:pPr>
        <w:pStyle w:val="Odlomakpopisa"/>
        <w:numPr>
          <w:ilvl w:val="0"/>
          <w:numId w:val="5"/>
        </w:numPr>
        <w:rPr>
          <w:rFonts w:ascii="Segoe UI" w:hAnsi="Segoe UI" w:cs="Segoe UI"/>
        </w:rPr>
      </w:pPr>
      <w:r w:rsidRPr="00696282">
        <w:rPr>
          <w:rFonts w:ascii="Segoe UI" w:hAnsi="Segoe UI" w:cs="Segoe UI"/>
          <w:b/>
          <w:bCs/>
        </w:rPr>
        <w:t xml:space="preserve">UDIO učenika u pojedinoj školi koji je poslušao svih pet modula </w:t>
      </w:r>
      <w:r w:rsidRPr="00696282">
        <w:rPr>
          <w:rFonts w:ascii="Segoe UI" w:hAnsi="Segoe UI" w:cs="Segoe UI"/>
        </w:rPr>
        <w:t xml:space="preserve">u odnosu na ukupan broj učenika </w:t>
      </w:r>
      <w:r w:rsidR="00696282">
        <w:rPr>
          <w:rFonts w:ascii="Segoe UI" w:hAnsi="Segoe UI" w:cs="Segoe UI"/>
        </w:rPr>
        <w:t>završn</w:t>
      </w:r>
      <w:r w:rsidR="002D425A">
        <w:rPr>
          <w:rFonts w:ascii="Segoe UI" w:hAnsi="Segoe UI" w:cs="Segoe UI"/>
        </w:rPr>
        <w:t>ih</w:t>
      </w:r>
      <w:r w:rsidR="00696282" w:rsidRPr="00696282">
        <w:rPr>
          <w:rFonts w:ascii="Segoe UI" w:hAnsi="Segoe UI" w:cs="Segoe UI"/>
        </w:rPr>
        <w:t xml:space="preserve"> </w:t>
      </w:r>
      <w:r w:rsidRPr="00696282">
        <w:rPr>
          <w:rFonts w:ascii="Segoe UI" w:hAnsi="Segoe UI" w:cs="Segoe UI"/>
        </w:rPr>
        <w:t xml:space="preserve">razreda iz </w:t>
      </w:r>
      <w:r w:rsidR="0034191A" w:rsidRPr="00696282">
        <w:rPr>
          <w:rFonts w:ascii="Segoe UI" w:hAnsi="Segoe UI" w:cs="Segoe UI"/>
        </w:rPr>
        <w:t xml:space="preserve">te </w:t>
      </w:r>
      <w:r w:rsidRPr="00696282">
        <w:rPr>
          <w:rFonts w:ascii="Segoe UI" w:hAnsi="Segoe UI" w:cs="Segoe UI"/>
        </w:rPr>
        <w:t>škole</w:t>
      </w:r>
      <w:r w:rsidR="00F76368" w:rsidRPr="00696282">
        <w:rPr>
          <w:rFonts w:ascii="Segoe UI" w:hAnsi="Segoe UI" w:cs="Segoe UI"/>
        </w:rPr>
        <w:t xml:space="preserve"> </w:t>
      </w:r>
      <w:r w:rsidRPr="00696282">
        <w:rPr>
          <w:rFonts w:ascii="Segoe UI" w:hAnsi="Segoe UI" w:cs="Segoe UI"/>
        </w:rPr>
        <w:t>koji mo</w:t>
      </w:r>
      <w:r w:rsidR="002D425A">
        <w:rPr>
          <w:rFonts w:ascii="Segoe UI" w:hAnsi="Segoe UI" w:cs="Segoe UI"/>
        </w:rPr>
        <w:t>gu</w:t>
      </w:r>
      <w:r w:rsidRPr="00696282">
        <w:rPr>
          <w:rFonts w:ascii="Segoe UI" w:hAnsi="Segoe UI" w:cs="Segoe UI"/>
        </w:rPr>
        <w:t xml:space="preserve"> sudjelovati u programu</w:t>
      </w:r>
      <w:r w:rsidR="005D151A">
        <w:rPr>
          <w:rFonts w:ascii="Segoe UI" w:hAnsi="Segoe UI" w:cs="Segoe UI"/>
        </w:rPr>
        <w:t>*</w:t>
      </w:r>
      <w:r w:rsidRPr="00696282">
        <w:rPr>
          <w:rFonts w:ascii="Segoe UI" w:hAnsi="Segoe UI" w:cs="Segoe UI"/>
        </w:rPr>
        <w:t>.</w:t>
      </w:r>
    </w:p>
    <w:p w14:paraId="214871D0" w14:textId="77777777" w:rsidR="00907553" w:rsidRDefault="00907553" w:rsidP="00907553">
      <w:pPr>
        <w:pStyle w:val="Odlomakpopisa"/>
        <w:rPr>
          <w:rFonts w:ascii="Segoe UI" w:hAnsi="Segoe UI" w:cs="Segoe UI"/>
          <w:b/>
          <w:bCs/>
        </w:rPr>
      </w:pPr>
    </w:p>
    <w:p w14:paraId="338E13D1" w14:textId="07CB6759" w:rsidR="0045070D" w:rsidRPr="00907553" w:rsidRDefault="00696282" w:rsidP="00907553">
      <w:pPr>
        <w:pStyle w:val="Odlomakpopisa"/>
        <w:rPr>
          <w:rFonts w:ascii="Segoe UI" w:hAnsi="Segoe UI" w:cs="Segoe UI"/>
        </w:rPr>
      </w:pPr>
      <w:r w:rsidRPr="00907553">
        <w:rPr>
          <w:rFonts w:ascii="Segoe UI" w:hAnsi="Segoe UI" w:cs="Segoe UI"/>
        </w:rPr>
        <w:t>Ako</w:t>
      </w:r>
      <w:r w:rsidR="0045070D" w:rsidRPr="00907553">
        <w:rPr>
          <w:rFonts w:ascii="Segoe UI" w:hAnsi="Segoe UI" w:cs="Segoe UI"/>
        </w:rPr>
        <w:t xml:space="preserve"> dvije </w:t>
      </w:r>
      <w:r w:rsidR="002D425A" w:rsidRPr="00907553">
        <w:rPr>
          <w:rFonts w:ascii="Segoe UI" w:hAnsi="Segoe UI" w:cs="Segoe UI"/>
        </w:rPr>
        <w:t xml:space="preserve">škole </w:t>
      </w:r>
      <w:r w:rsidR="0045070D" w:rsidRPr="00907553">
        <w:rPr>
          <w:rFonts w:ascii="Segoe UI" w:hAnsi="Segoe UI" w:cs="Segoe UI"/>
        </w:rPr>
        <w:t xml:space="preserve">ili više </w:t>
      </w:r>
      <w:r w:rsidR="002D425A" w:rsidRPr="00907553">
        <w:rPr>
          <w:rFonts w:ascii="Segoe UI" w:hAnsi="Segoe UI" w:cs="Segoe UI"/>
        </w:rPr>
        <w:t xml:space="preserve">njih </w:t>
      </w:r>
      <w:r w:rsidR="0045070D" w:rsidRPr="00907553">
        <w:rPr>
          <w:rFonts w:ascii="Segoe UI" w:hAnsi="Segoe UI" w:cs="Segoe UI"/>
        </w:rPr>
        <w:t xml:space="preserve">budu imale jednak udio (postotak), u obzir </w:t>
      </w:r>
      <w:r w:rsidR="00BA59DD" w:rsidRPr="00907553">
        <w:rPr>
          <w:rFonts w:ascii="Segoe UI" w:hAnsi="Segoe UI" w:cs="Segoe UI"/>
        </w:rPr>
        <w:t xml:space="preserve">se </w:t>
      </w:r>
      <w:r w:rsidR="0045070D" w:rsidRPr="00907553">
        <w:rPr>
          <w:rFonts w:ascii="Segoe UI" w:hAnsi="Segoe UI" w:cs="Segoe UI"/>
        </w:rPr>
        <w:t>uzima i drugi kriterij, a to je:</w:t>
      </w:r>
    </w:p>
    <w:p w14:paraId="6C9AF9D0" w14:textId="77777777" w:rsidR="0045070D" w:rsidRPr="00696282" w:rsidRDefault="0045070D" w:rsidP="0045070D">
      <w:pPr>
        <w:pStyle w:val="Odlomakpopisa"/>
        <w:rPr>
          <w:rFonts w:ascii="Segoe UI" w:hAnsi="Segoe UI" w:cs="Segoe UI"/>
          <w:b/>
          <w:bCs/>
        </w:rPr>
      </w:pPr>
    </w:p>
    <w:p w14:paraId="106E85F2" w14:textId="437A27EC" w:rsidR="0045070D" w:rsidRPr="00907553" w:rsidRDefault="0045070D" w:rsidP="0045070D">
      <w:pPr>
        <w:pStyle w:val="Odlomakpopisa"/>
        <w:numPr>
          <w:ilvl w:val="0"/>
          <w:numId w:val="5"/>
        </w:numPr>
        <w:rPr>
          <w:rFonts w:ascii="Segoe UI" w:hAnsi="Segoe UI" w:cs="Segoe UI"/>
          <w:b/>
          <w:bCs/>
        </w:rPr>
      </w:pPr>
      <w:r w:rsidRPr="00696282">
        <w:rPr>
          <w:rFonts w:ascii="Segoe UI" w:hAnsi="Segoe UI" w:cs="Segoe UI"/>
          <w:b/>
          <w:bCs/>
        </w:rPr>
        <w:t xml:space="preserve">POSTOTAK točnosti riješenih </w:t>
      </w:r>
      <w:r w:rsidRPr="00696282">
        <w:rPr>
          <w:rFonts w:ascii="Segoe UI" w:hAnsi="Segoe UI" w:cs="Segoe UI"/>
        </w:rPr>
        <w:t>kvizova (u obzir se uzima svih pet kvizova</w:t>
      </w:r>
      <w:r w:rsidR="00403A74" w:rsidRPr="00696282">
        <w:rPr>
          <w:rFonts w:ascii="Segoe UI" w:hAnsi="Segoe UI" w:cs="Segoe UI"/>
        </w:rPr>
        <w:t>), a kvizove učenici rješavaju pojedinačno s</w:t>
      </w:r>
      <w:r w:rsidR="00696282">
        <w:rPr>
          <w:rFonts w:ascii="Segoe UI" w:hAnsi="Segoe UI" w:cs="Segoe UI"/>
        </w:rPr>
        <w:t xml:space="preserve">a svojih </w:t>
      </w:r>
      <w:r w:rsidR="00403A74" w:rsidRPr="00696282">
        <w:rPr>
          <w:rFonts w:ascii="Segoe UI" w:hAnsi="Segoe UI" w:cs="Segoe UI"/>
        </w:rPr>
        <w:t xml:space="preserve">profila </w:t>
      </w:r>
      <w:r w:rsidR="00696282">
        <w:rPr>
          <w:rFonts w:ascii="Segoe UI" w:hAnsi="Segoe UI" w:cs="Segoe UI"/>
        </w:rPr>
        <w:t>otvorenih</w:t>
      </w:r>
      <w:r w:rsidR="00696282" w:rsidRPr="00696282">
        <w:rPr>
          <w:rFonts w:ascii="Segoe UI" w:hAnsi="Segoe UI" w:cs="Segoe UI"/>
        </w:rPr>
        <w:t xml:space="preserve"> </w:t>
      </w:r>
      <w:r w:rsidR="00403A74" w:rsidRPr="00696282">
        <w:rPr>
          <w:rFonts w:ascii="Segoe UI" w:hAnsi="Segoe UI" w:cs="Segoe UI"/>
        </w:rPr>
        <w:t>na platformi</w:t>
      </w:r>
      <w:r w:rsidR="00696282">
        <w:rPr>
          <w:rFonts w:ascii="Segoe UI" w:hAnsi="Segoe UI" w:cs="Segoe UI"/>
        </w:rPr>
        <w:t>.</w:t>
      </w:r>
    </w:p>
    <w:p w14:paraId="6C658AC6" w14:textId="77777777" w:rsidR="00907553" w:rsidRDefault="00907553" w:rsidP="00907553">
      <w:pPr>
        <w:pStyle w:val="Odlomakpopisa"/>
        <w:rPr>
          <w:rFonts w:ascii="Segoe UI" w:hAnsi="Segoe UI" w:cs="Segoe UI"/>
        </w:rPr>
      </w:pPr>
    </w:p>
    <w:p w14:paraId="0EC4F03F" w14:textId="6644B380" w:rsidR="0034191A" w:rsidRPr="00696282" w:rsidRDefault="005D151A" w:rsidP="0034191A">
      <w:pPr>
        <w:rPr>
          <w:rFonts w:ascii="Segoe UI" w:hAnsi="Segoe UI" w:cs="Segoe UI"/>
        </w:rPr>
      </w:pPr>
      <w:r>
        <w:rPr>
          <w:rFonts w:ascii="Segoe UI" w:hAnsi="Segoe UI" w:cs="Segoe UI"/>
        </w:rPr>
        <w:t>*</w:t>
      </w:r>
      <w:r w:rsidR="0034191A" w:rsidRPr="00696282">
        <w:rPr>
          <w:rFonts w:ascii="Segoe UI" w:hAnsi="Segoe UI" w:cs="Segoe UI"/>
        </w:rPr>
        <w:t>Podatak o ukupnom</w:t>
      </w:r>
      <w:r w:rsidR="002C07B4" w:rsidRPr="00696282">
        <w:rPr>
          <w:rFonts w:ascii="Segoe UI" w:hAnsi="Segoe UI" w:cs="Segoe UI"/>
        </w:rPr>
        <w:t>e</w:t>
      </w:r>
      <w:r w:rsidR="0034191A" w:rsidRPr="00696282">
        <w:rPr>
          <w:rFonts w:ascii="Segoe UI" w:hAnsi="Segoe UI" w:cs="Segoe UI"/>
        </w:rPr>
        <w:t xml:space="preserve"> broju učenika </w:t>
      </w:r>
      <w:r w:rsidR="00696282">
        <w:rPr>
          <w:rFonts w:ascii="Segoe UI" w:hAnsi="Segoe UI" w:cs="Segoe UI"/>
        </w:rPr>
        <w:t>završn</w:t>
      </w:r>
      <w:r w:rsidR="002D425A">
        <w:rPr>
          <w:rFonts w:ascii="Segoe UI" w:hAnsi="Segoe UI" w:cs="Segoe UI"/>
        </w:rPr>
        <w:t>ih</w:t>
      </w:r>
      <w:r w:rsidR="00696282" w:rsidRPr="00696282">
        <w:rPr>
          <w:rFonts w:ascii="Segoe UI" w:hAnsi="Segoe UI" w:cs="Segoe UI"/>
        </w:rPr>
        <w:t xml:space="preserve"> </w:t>
      </w:r>
      <w:r w:rsidR="0034191A" w:rsidRPr="00696282">
        <w:rPr>
          <w:rFonts w:ascii="Segoe UI" w:hAnsi="Segoe UI" w:cs="Segoe UI"/>
        </w:rPr>
        <w:t xml:space="preserve">razreda iz pojedine škole koji </w:t>
      </w:r>
      <w:r w:rsidR="002D425A">
        <w:rPr>
          <w:rFonts w:ascii="Segoe UI" w:hAnsi="Segoe UI" w:cs="Segoe UI"/>
        </w:rPr>
        <w:t>su</w:t>
      </w:r>
      <w:r w:rsidR="002D425A" w:rsidRPr="00696282">
        <w:rPr>
          <w:rFonts w:ascii="Segoe UI" w:hAnsi="Segoe UI" w:cs="Segoe UI"/>
        </w:rPr>
        <w:t xml:space="preserve"> </w:t>
      </w:r>
      <w:r w:rsidR="0034191A" w:rsidRPr="00696282">
        <w:rPr>
          <w:rFonts w:ascii="Segoe UI" w:hAnsi="Segoe UI" w:cs="Segoe UI"/>
        </w:rPr>
        <w:t>mog</w:t>
      </w:r>
      <w:r w:rsidR="002D425A">
        <w:rPr>
          <w:rFonts w:ascii="Segoe UI" w:hAnsi="Segoe UI" w:cs="Segoe UI"/>
        </w:rPr>
        <w:t>li</w:t>
      </w:r>
      <w:r w:rsidR="0034191A" w:rsidRPr="00696282">
        <w:rPr>
          <w:rFonts w:ascii="Segoe UI" w:hAnsi="Segoe UI" w:cs="Segoe UI"/>
        </w:rPr>
        <w:t xml:space="preserve"> pristupiti programu organizator prikuplja </w:t>
      </w:r>
      <w:r>
        <w:rPr>
          <w:rFonts w:ascii="Segoe UI" w:hAnsi="Segoe UI" w:cs="Segoe UI"/>
        </w:rPr>
        <w:t xml:space="preserve">na </w:t>
      </w:r>
      <w:r w:rsidR="0034191A" w:rsidRPr="00696282">
        <w:rPr>
          <w:rFonts w:ascii="Segoe UI" w:hAnsi="Segoe UI" w:cs="Segoe UI"/>
        </w:rPr>
        <w:t>temelj</w:t>
      </w:r>
      <w:r>
        <w:rPr>
          <w:rFonts w:ascii="Segoe UI" w:hAnsi="Segoe UI" w:cs="Segoe UI"/>
        </w:rPr>
        <w:t>u</w:t>
      </w:r>
      <w:r w:rsidR="0034191A" w:rsidRPr="00696282">
        <w:rPr>
          <w:rFonts w:ascii="Segoe UI" w:hAnsi="Segoe UI" w:cs="Segoe UI"/>
        </w:rPr>
        <w:t xml:space="preserve"> javno dostupnih podataka na e-rudniku Ministarstva znanosti</w:t>
      </w:r>
      <w:r>
        <w:rPr>
          <w:rFonts w:ascii="Segoe UI" w:hAnsi="Segoe UI" w:cs="Segoe UI"/>
        </w:rPr>
        <w:t xml:space="preserve">, </w:t>
      </w:r>
      <w:r w:rsidR="0034191A" w:rsidRPr="00696282">
        <w:rPr>
          <w:rFonts w:ascii="Segoe UI" w:hAnsi="Segoe UI" w:cs="Segoe UI"/>
        </w:rPr>
        <w:t>obrazovanja</w:t>
      </w:r>
      <w:r>
        <w:rPr>
          <w:rFonts w:ascii="Segoe UI" w:hAnsi="Segoe UI" w:cs="Segoe UI"/>
        </w:rPr>
        <w:t xml:space="preserve"> i mladih</w:t>
      </w:r>
      <w:r w:rsidR="0034191A" w:rsidRPr="00696282">
        <w:rPr>
          <w:rFonts w:ascii="Segoe UI" w:hAnsi="Segoe UI" w:cs="Segoe UI"/>
        </w:rPr>
        <w:t xml:space="preserve">. </w:t>
      </w:r>
    </w:p>
    <w:p w14:paraId="075AEE46" w14:textId="2DB2DB30" w:rsidR="00F76368" w:rsidRPr="00696282" w:rsidRDefault="00907553" w:rsidP="00FE5BC6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9</w:t>
      </w:r>
      <w:r w:rsidR="00F76368" w:rsidRPr="00696282">
        <w:rPr>
          <w:rFonts w:ascii="Segoe UI" w:hAnsi="Segoe UI" w:cs="Segoe UI"/>
          <w:b/>
          <w:bCs/>
          <w:sz w:val="22"/>
          <w:szCs w:val="22"/>
        </w:rPr>
        <w:t>.  Evidencija o odslušanim modulima</w:t>
      </w:r>
    </w:p>
    <w:p w14:paraId="30C50B3A" w14:textId="45C3EA27" w:rsidR="00696282" w:rsidRDefault="00F76368" w:rsidP="00696282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 xml:space="preserve">Svakoj školi koja sudjeluje u programu </w:t>
      </w:r>
      <w:r w:rsidR="002C07B4" w:rsidRPr="00696282">
        <w:rPr>
          <w:rFonts w:ascii="Segoe UI" w:hAnsi="Segoe UI" w:cs="Segoe UI"/>
          <w:sz w:val="22"/>
          <w:szCs w:val="22"/>
        </w:rPr>
        <w:t>„</w:t>
      </w:r>
      <w:r w:rsidRPr="00696282">
        <w:rPr>
          <w:rFonts w:ascii="Segoe UI" w:hAnsi="Segoe UI" w:cs="Segoe UI"/>
          <w:sz w:val="22"/>
          <w:szCs w:val="22"/>
        </w:rPr>
        <w:t>Raise the Bar Youth</w:t>
      </w:r>
      <w:r w:rsidR="00696282">
        <w:rPr>
          <w:rFonts w:ascii="Segoe UI" w:hAnsi="Segoe UI" w:cs="Segoe UI"/>
          <w:sz w:val="22"/>
          <w:szCs w:val="22"/>
        </w:rPr>
        <w:t>”</w:t>
      </w:r>
      <w:r w:rsidRPr="00696282">
        <w:rPr>
          <w:rFonts w:ascii="Segoe UI" w:hAnsi="Segoe UI" w:cs="Segoe UI"/>
          <w:sz w:val="22"/>
          <w:szCs w:val="22"/>
        </w:rPr>
        <w:t xml:space="preserve"> dostavljen je i evidencijski obrazac u koj</w:t>
      </w:r>
      <w:r w:rsidR="00403A74" w:rsidRPr="00696282">
        <w:rPr>
          <w:rFonts w:ascii="Segoe UI" w:hAnsi="Segoe UI" w:cs="Segoe UI"/>
          <w:sz w:val="22"/>
          <w:szCs w:val="22"/>
        </w:rPr>
        <w:t>i</w:t>
      </w:r>
      <w:r w:rsidRPr="00696282">
        <w:rPr>
          <w:rFonts w:ascii="Segoe UI" w:hAnsi="Segoe UI" w:cs="Segoe UI"/>
          <w:sz w:val="22"/>
          <w:szCs w:val="22"/>
        </w:rPr>
        <w:t xml:space="preserve"> </w:t>
      </w:r>
      <w:r w:rsidR="00403A74" w:rsidRPr="00696282">
        <w:rPr>
          <w:rFonts w:ascii="Segoe UI" w:hAnsi="Segoe UI" w:cs="Segoe UI"/>
          <w:sz w:val="22"/>
          <w:szCs w:val="22"/>
        </w:rPr>
        <w:t>se učenici</w:t>
      </w:r>
      <w:r w:rsidR="005D151A">
        <w:rPr>
          <w:rFonts w:ascii="Segoe UI" w:hAnsi="Segoe UI" w:cs="Segoe UI"/>
          <w:sz w:val="22"/>
          <w:szCs w:val="22"/>
        </w:rPr>
        <w:t>,</w:t>
      </w:r>
      <w:r w:rsidR="00403A74" w:rsidRPr="00696282">
        <w:rPr>
          <w:rFonts w:ascii="Segoe UI" w:hAnsi="Segoe UI" w:cs="Segoe UI"/>
          <w:sz w:val="22"/>
          <w:szCs w:val="22"/>
        </w:rPr>
        <w:t xml:space="preserve"> koji budu slušali module na školskome satu</w:t>
      </w:r>
      <w:r w:rsidR="005D151A">
        <w:rPr>
          <w:rFonts w:ascii="Segoe UI" w:hAnsi="Segoe UI" w:cs="Segoe UI"/>
          <w:sz w:val="22"/>
          <w:szCs w:val="22"/>
        </w:rPr>
        <w:t>,</w:t>
      </w:r>
      <w:r w:rsidR="00403A74" w:rsidRPr="00696282">
        <w:rPr>
          <w:rFonts w:ascii="Segoe UI" w:hAnsi="Segoe UI" w:cs="Segoe UI"/>
          <w:sz w:val="22"/>
          <w:szCs w:val="22"/>
        </w:rPr>
        <w:t xml:space="preserve"> upisuju. Evidenciju o slušanju modula </w:t>
      </w:r>
      <w:r w:rsidRPr="00696282">
        <w:rPr>
          <w:rFonts w:ascii="Segoe UI" w:hAnsi="Segoe UI" w:cs="Segoe UI"/>
          <w:sz w:val="22"/>
          <w:szCs w:val="22"/>
        </w:rPr>
        <w:t>na školskom</w:t>
      </w:r>
      <w:r w:rsidR="002C07B4" w:rsidRPr="00696282">
        <w:rPr>
          <w:rFonts w:ascii="Segoe UI" w:hAnsi="Segoe UI" w:cs="Segoe UI"/>
          <w:sz w:val="22"/>
          <w:szCs w:val="22"/>
        </w:rPr>
        <w:t>e</w:t>
      </w:r>
      <w:r w:rsidRPr="00696282">
        <w:rPr>
          <w:rFonts w:ascii="Segoe UI" w:hAnsi="Segoe UI" w:cs="Segoe UI"/>
          <w:sz w:val="22"/>
          <w:szCs w:val="22"/>
        </w:rPr>
        <w:t xml:space="preserve"> satu, koju vode nastavnici, </w:t>
      </w:r>
      <w:r w:rsidR="00ED79EE" w:rsidRPr="00696282">
        <w:rPr>
          <w:rFonts w:ascii="Segoe UI" w:hAnsi="Segoe UI" w:cs="Segoe UI"/>
          <w:sz w:val="22"/>
          <w:szCs w:val="22"/>
        </w:rPr>
        <w:t>škole trebaju</w:t>
      </w:r>
      <w:r w:rsidRPr="00696282">
        <w:rPr>
          <w:rFonts w:ascii="Segoe UI" w:hAnsi="Segoe UI" w:cs="Segoe UI"/>
          <w:sz w:val="22"/>
          <w:szCs w:val="22"/>
        </w:rPr>
        <w:t xml:space="preserve"> dostaviti najkasnije </w:t>
      </w:r>
      <w:r w:rsidRPr="007C36F9">
        <w:rPr>
          <w:rFonts w:ascii="Segoe UI" w:hAnsi="Segoe UI" w:cs="Segoe UI"/>
          <w:sz w:val="22"/>
          <w:szCs w:val="22"/>
        </w:rPr>
        <w:t xml:space="preserve">do </w:t>
      </w:r>
      <w:r w:rsidR="005B6358" w:rsidRPr="007C36F9">
        <w:rPr>
          <w:rFonts w:ascii="Segoe UI" w:hAnsi="Segoe UI" w:cs="Segoe UI"/>
          <w:sz w:val="22"/>
          <w:szCs w:val="22"/>
        </w:rPr>
        <w:t>srijede</w:t>
      </w:r>
      <w:r w:rsidR="00AF380F" w:rsidRPr="007C36F9">
        <w:rPr>
          <w:rFonts w:ascii="Segoe UI" w:hAnsi="Segoe UI" w:cs="Segoe UI"/>
          <w:sz w:val="22"/>
          <w:szCs w:val="22"/>
        </w:rPr>
        <w:t xml:space="preserve"> </w:t>
      </w:r>
      <w:r w:rsidRPr="007C36F9">
        <w:rPr>
          <w:rFonts w:ascii="Segoe UI" w:hAnsi="Segoe UI" w:cs="Segoe UI"/>
          <w:sz w:val="22"/>
          <w:szCs w:val="22"/>
        </w:rPr>
        <w:t>1</w:t>
      </w:r>
      <w:r w:rsidR="005B6358" w:rsidRPr="007C36F9">
        <w:rPr>
          <w:rFonts w:ascii="Segoe UI" w:hAnsi="Segoe UI" w:cs="Segoe UI"/>
          <w:sz w:val="22"/>
          <w:szCs w:val="22"/>
        </w:rPr>
        <w:t>4</w:t>
      </w:r>
      <w:r w:rsidRPr="007C36F9">
        <w:rPr>
          <w:rFonts w:ascii="Segoe UI" w:hAnsi="Segoe UI" w:cs="Segoe UI"/>
          <w:sz w:val="22"/>
          <w:szCs w:val="22"/>
        </w:rPr>
        <w:t>. siječnja 202</w:t>
      </w:r>
      <w:r w:rsidR="005B6358" w:rsidRPr="007C36F9">
        <w:rPr>
          <w:rFonts w:ascii="Segoe UI" w:hAnsi="Segoe UI" w:cs="Segoe UI"/>
          <w:sz w:val="22"/>
          <w:szCs w:val="22"/>
        </w:rPr>
        <w:t>6</w:t>
      </w:r>
      <w:r w:rsidRPr="007C36F9">
        <w:rPr>
          <w:rFonts w:ascii="Segoe UI" w:hAnsi="Segoe UI" w:cs="Segoe UI"/>
          <w:sz w:val="22"/>
          <w:szCs w:val="22"/>
        </w:rPr>
        <w:t>.</w:t>
      </w:r>
      <w:r w:rsidRPr="00696282">
        <w:rPr>
          <w:rFonts w:ascii="Segoe UI" w:hAnsi="Segoe UI" w:cs="Segoe UI"/>
          <w:sz w:val="22"/>
          <w:szCs w:val="22"/>
        </w:rPr>
        <w:t xml:space="preserve"> godine na</w:t>
      </w:r>
      <w:r w:rsidR="00696282">
        <w:rPr>
          <w:rFonts w:ascii="Segoe UI" w:hAnsi="Segoe UI" w:cs="Segoe UI"/>
          <w:sz w:val="22"/>
          <w:szCs w:val="22"/>
        </w:rPr>
        <w:t xml:space="preserve"> e-adrese</w:t>
      </w:r>
      <w:r w:rsidR="00403A74" w:rsidRPr="00696282">
        <w:rPr>
          <w:rFonts w:ascii="Segoe UI" w:hAnsi="Segoe UI" w:cs="Segoe UI"/>
          <w:sz w:val="22"/>
          <w:szCs w:val="22"/>
        </w:rPr>
        <w:t>:</w:t>
      </w:r>
      <w:r w:rsidR="00696282">
        <w:rPr>
          <w:rFonts w:ascii="Segoe UI" w:hAnsi="Segoe UI" w:cs="Segoe UI"/>
          <w:sz w:val="22"/>
          <w:szCs w:val="22"/>
        </w:rPr>
        <w:t xml:space="preserve"> </w:t>
      </w:r>
    </w:p>
    <w:p w14:paraId="1AA76019" w14:textId="094E950D" w:rsidR="00696282" w:rsidRPr="00CD61D2" w:rsidRDefault="00696282" w:rsidP="00F120FC">
      <w:pPr>
        <w:pStyle w:val="StandardWeb"/>
        <w:shd w:val="clear" w:color="auto" w:fill="FFFFFF"/>
        <w:spacing w:before="0" w:beforeAutospacing="0" w:after="0" w:afterAutospacing="0" w:line="276" w:lineRule="auto"/>
        <w:ind w:left="708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CD61D2">
        <w:rPr>
          <w:rFonts w:ascii="Segoe UI" w:hAnsi="Segoe UI" w:cs="Segoe UI"/>
          <w:sz w:val="22"/>
          <w:szCs w:val="22"/>
        </w:rPr>
        <w:t xml:space="preserve">– </w:t>
      </w:r>
      <w:hyperlink r:id="rId9" w:history="1">
        <w:r w:rsidRPr="00CD61D2">
          <w:rPr>
            <w:rStyle w:val="Hiperveza"/>
            <w:rFonts w:ascii="Segoe UI" w:hAnsi="Segoe UI" w:cs="Segoe UI"/>
            <w:sz w:val="22"/>
            <w:szCs w:val="22"/>
          </w:rPr>
          <w:t>raisethebar@cchellenic.com</w:t>
        </w:r>
      </w:hyperlink>
    </w:p>
    <w:p w14:paraId="038264E6" w14:textId="51ACF45A" w:rsidR="00696282" w:rsidRPr="00CD61D2" w:rsidRDefault="00696282" w:rsidP="00F120FC">
      <w:pPr>
        <w:pStyle w:val="StandardWeb"/>
        <w:shd w:val="clear" w:color="auto" w:fill="FFFFFF"/>
        <w:spacing w:before="0" w:beforeAutospacing="0" w:after="0" w:afterAutospacing="0" w:line="276" w:lineRule="auto"/>
        <w:ind w:left="708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CD61D2">
        <w:rPr>
          <w:rFonts w:ascii="Segoe UI" w:hAnsi="Segoe UI" w:cs="Segoe UI"/>
          <w:sz w:val="22"/>
          <w:szCs w:val="22"/>
        </w:rPr>
        <w:t xml:space="preserve">– </w:t>
      </w:r>
      <w:hyperlink r:id="rId10" w:history="1">
        <w:r w:rsidRPr="00CD61D2">
          <w:rPr>
            <w:rStyle w:val="Hiperveza"/>
            <w:rFonts w:ascii="Segoe UI" w:hAnsi="Segoe UI" w:cs="Segoe UI"/>
            <w:sz w:val="22"/>
            <w:szCs w:val="22"/>
          </w:rPr>
          <w:t>aleksandra.todorovic@cchellenic.com</w:t>
        </w:r>
      </w:hyperlink>
    </w:p>
    <w:p w14:paraId="0A682054" w14:textId="36B07C7E" w:rsidR="00F76368" w:rsidRPr="00CD61D2" w:rsidRDefault="00696282" w:rsidP="00F120FC">
      <w:pPr>
        <w:pStyle w:val="StandardWeb"/>
        <w:shd w:val="clear" w:color="auto" w:fill="FFFFFF"/>
        <w:spacing w:before="0" w:beforeAutospacing="0" w:after="0" w:afterAutospacing="0" w:line="276" w:lineRule="auto"/>
        <w:ind w:left="708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CD61D2">
        <w:rPr>
          <w:rFonts w:ascii="Segoe UI" w:hAnsi="Segoe UI" w:cs="Segoe UI"/>
          <w:sz w:val="22"/>
          <w:szCs w:val="22"/>
        </w:rPr>
        <w:t xml:space="preserve">– </w:t>
      </w:r>
      <w:hyperlink r:id="rId11" w:history="1">
        <w:r w:rsidR="00403A74" w:rsidRPr="00CD61D2">
          <w:rPr>
            <w:rStyle w:val="Hiperveza"/>
            <w:rFonts w:ascii="Segoe UI" w:hAnsi="Segoe UI" w:cs="Segoe UI"/>
            <w:sz w:val="22"/>
            <w:szCs w:val="22"/>
          </w:rPr>
          <w:t>andrea.veselcic@cchellenic.com</w:t>
        </w:r>
      </w:hyperlink>
    </w:p>
    <w:p w14:paraId="071CD9AB" w14:textId="6ABC27AB" w:rsidR="00403A74" w:rsidRPr="00696282" w:rsidRDefault="00907553" w:rsidP="00403A74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10</w:t>
      </w:r>
      <w:r w:rsidR="00403A74" w:rsidRPr="00696282">
        <w:rPr>
          <w:rFonts w:ascii="Segoe UI" w:hAnsi="Segoe UI" w:cs="Segoe UI"/>
          <w:b/>
          <w:bCs/>
          <w:sz w:val="22"/>
          <w:szCs w:val="22"/>
        </w:rPr>
        <w:t>.  Nagradni fond</w:t>
      </w:r>
    </w:p>
    <w:p w14:paraId="08160321" w14:textId="201C3290" w:rsidR="002C18E1" w:rsidRPr="00696282" w:rsidRDefault="002C18E1" w:rsidP="00ED79EE">
      <w:pPr>
        <w:pStyle w:val="StandardWeb"/>
        <w:shd w:val="clear" w:color="auto" w:fill="FFFFFF"/>
        <w:spacing w:before="240" w:after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 xml:space="preserve">Tri najbolje škole </w:t>
      </w:r>
      <w:r w:rsidRPr="00696282">
        <w:rPr>
          <w:rFonts w:ascii="Segoe UI" w:hAnsi="Segoe UI" w:cs="Segoe UI"/>
          <w:b/>
          <w:bCs/>
          <w:sz w:val="22"/>
          <w:szCs w:val="22"/>
        </w:rPr>
        <w:t>dobivaju</w:t>
      </w:r>
      <w:r w:rsidR="002C07B4" w:rsidRPr="00696282">
        <w:rPr>
          <w:rFonts w:ascii="Segoe UI" w:hAnsi="Segoe UI" w:cs="Segoe UI"/>
          <w:b/>
          <w:bCs/>
          <w:sz w:val="22"/>
          <w:szCs w:val="22"/>
        </w:rPr>
        <w:t xml:space="preserve"> novčanu nagradu,</w:t>
      </w:r>
      <w:r w:rsidRPr="00696282">
        <w:rPr>
          <w:rFonts w:ascii="Segoe UI" w:hAnsi="Segoe UI" w:cs="Segoe UI"/>
          <w:b/>
          <w:bCs/>
          <w:sz w:val="22"/>
          <w:szCs w:val="22"/>
        </w:rPr>
        <w:t xml:space="preserve"> plakete i ekskluzivno predavanje uživo</w:t>
      </w:r>
      <w:r w:rsidRPr="00696282">
        <w:rPr>
          <w:rFonts w:ascii="Segoe UI" w:hAnsi="Segoe UI" w:cs="Segoe UI"/>
          <w:sz w:val="22"/>
          <w:szCs w:val="22"/>
        </w:rPr>
        <w:t xml:space="preserve"> koje će se održati u prostorijama pojedine škole. Predavanje uživo</w:t>
      </w:r>
      <w:r w:rsidRPr="00696282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Pr="00696282">
        <w:rPr>
          <w:rFonts w:ascii="Segoe UI" w:hAnsi="Segoe UI" w:cs="Segoe UI"/>
          <w:sz w:val="22"/>
          <w:szCs w:val="22"/>
        </w:rPr>
        <w:t>održat će stručnjaci iz područja ugostiteljstva i/ili hotelijerstva u Hrvatskoj, a tema predavanja prilagodit će se smjerov</w:t>
      </w:r>
      <w:r w:rsidR="002D425A">
        <w:rPr>
          <w:rFonts w:ascii="Segoe UI" w:hAnsi="Segoe UI" w:cs="Segoe UI"/>
          <w:sz w:val="22"/>
          <w:szCs w:val="22"/>
        </w:rPr>
        <w:t>ima koji postoje</w:t>
      </w:r>
      <w:r w:rsidRPr="00696282">
        <w:rPr>
          <w:rFonts w:ascii="Segoe UI" w:hAnsi="Segoe UI" w:cs="Segoe UI"/>
          <w:sz w:val="22"/>
          <w:szCs w:val="22"/>
        </w:rPr>
        <w:t xml:space="preserve"> u školi</w:t>
      </w:r>
      <w:r w:rsidR="00F338AD">
        <w:rPr>
          <w:rFonts w:ascii="Segoe UI" w:hAnsi="Segoe UI" w:cs="Segoe UI"/>
          <w:sz w:val="22"/>
          <w:szCs w:val="22"/>
        </w:rPr>
        <w:t xml:space="preserve"> koja je pobijedila</w:t>
      </w:r>
      <w:r w:rsidRPr="00696282">
        <w:rPr>
          <w:rFonts w:ascii="Segoe UI" w:hAnsi="Segoe UI" w:cs="Segoe UI"/>
          <w:sz w:val="22"/>
          <w:szCs w:val="22"/>
        </w:rPr>
        <w:t xml:space="preserve">. </w:t>
      </w:r>
    </w:p>
    <w:p w14:paraId="4F82CEAC" w14:textId="1755A3E2" w:rsidR="002C18E1" w:rsidRDefault="00696282" w:rsidP="002C18E1">
      <w:pPr>
        <w:pStyle w:val="StandardWeb"/>
        <w:shd w:val="clear" w:color="auto" w:fill="FFFFFF"/>
        <w:spacing w:before="240" w:after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N</w:t>
      </w:r>
      <w:r w:rsidR="002C18E1" w:rsidRPr="00696282">
        <w:rPr>
          <w:rFonts w:ascii="Segoe UI" w:hAnsi="Segoe UI" w:cs="Segoe UI"/>
          <w:b/>
          <w:bCs/>
          <w:sz w:val="22"/>
          <w:szCs w:val="22"/>
        </w:rPr>
        <w:t>ajbolja škola</w:t>
      </w:r>
      <w:r w:rsidR="002C18E1" w:rsidRPr="00696282">
        <w:rPr>
          <w:rFonts w:ascii="Segoe UI" w:hAnsi="Segoe UI"/>
          <w:sz w:val="22"/>
        </w:rPr>
        <w:t xml:space="preserve"> </w:t>
      </w:r>
      <w:r w:rsidR="002C18E1" w:rsidRPr="00696282">
        <w:rPr>
          <w:rFonts w:ascii="Segoe UI" w:hAnsi="Segoe UI" w:cs="Segoe UI"/>
          <w:sz w:val="22"/>
          <w:szCs w:val="22"/>
        </w:rPr>
        <w:t>dobit će novčanu nagradu</w:t>
      </w:r>
      <w:r w:rsidR="002C18E1" w:rsidRPr="00696282">
        <w:rPr>
          <w:rFonts w:ascii="Segoe UI" w:hAnsi="Segoe UI"/>
          <w:sz w:val="22"/>
        </w:rPr>
        <w:t xml:space="preserve"> </w:t>
      </w:r>
      <w:r w:rsidR="002C18E1" w:rsidRPr="00696282">
        <w:rPr>
          <w:rFonts w:ascii="Segoe UI" w:hAnsi="Segoe UI" w:cs="Segoe UI"/>
          <w:sz w:val="22"/>
          <w:szCs w:val="22"/>
        </w:rPr>
        <w:t>u iznosu od</w:t>
      </w:r>
      <w:r w:rsidR="002C18E1" w:rsidRPr="00696282">
        <w:rPr>
          <w:rFonts w:ascii="Segoe UI" w:hAnsi="Segoe UI"/>
          <w:sz w:val="22"/>
        </w:rPr>
        <w:t xml:space="preserve"> </w:t>
      </w:r>
      <w:r w:rsidR="00E42525" w:rsidRPr="00696282">
        <w:rPr>
          <w:rFonts w:ascii="Segoe UI" w:hAnsi="Segoe UI" w:cs="Segoe UI"/>
          <w:b/>
          <w:bCs/>
          <w:sz w:val="22"/>
          <w:szCs w:val="22"/>
        </w:rPr>
        <w:t xml:space="preserve">5.000 </w:t>
      </w:r>
      <w:r w:rsidR="00E42525" w:rsidRPr="00696282">
        <w:rPr>
          <w:rFonts w:ascii="Segoe UI" w:hAnsi="Segoe UI"/>
          <w:sz w:val="22"/>
        </w:rPr>
        <w:t>eura</w:t>
      </w:r>
      <w:r>
        <w:rPr>
          <w:rFonts w:ascii="Segoe UI" w:hAnsi="Segoe UI" w:cs="Segoe UI"/>
          <w:sz w:val="22"/>
          <w:szCs w:val="22"/>
        </w:rPr>
        <w:t>,</w:t>
      </w:r>
      <w:r w:rsidR="002C18E1" w:rsidRPr="00696282">
        <w:rPr>
          <w:rFonts w:ascii="Segoe UI" w:hAnsi="Segoe UI" w:cs="Segoe UI"/>
          <w:sz w:val="22"/>
          <w:szCs w:val="22"/>
        </w:rPr>
        <w:t xml:space="preserve"> </w:t>
      </w:r>
      <w:r w:rsidR="00F126AC" w:rsidRPr="00696282">
        <w:rPr>
          <w:rFonts w:ascii="Segoe UI" w:hAnsi="Segoe UI" w:cs="Segoe UI"/>
          <w:b/>
          <w:bCs/>
          <w:sz w:val="22"/>
          <w:szCs w:val="22"/>
        </w:rPr>
        <w:t>d</w:t>
      </w:r>
      <w:r w:rsidR="00E42525" w:rsidRPr="00696282">
        <w:rPr>
          <w:rFonts w:ascii="Segoe UI" w:hAnsi="Segoe UI" w:cs="Segoe UI"/>
          <w:b/>
          <w:bCs/>
          <w:sz w:val="22"/>
          <w:szCs w:val="22"/>
        </w:rPr>
        <w:t>rugoplasirana škola</w:t>
      </w:r>
      <w:r w:rsidR="00E42525" w:rsidRPr="00696282">
        <w:rPr>
          <w:rFonts w:ascii="Segoe UI" w:hAnsi="Segoe UI" w:cs="Segoe UI"/>
          <w:sz w:val="22"/>
          <w:szCs w:val="22"/>
        </w:rPr>
        <w:t xml:space="preserve"> u iznosu od </w:t>
      </w:r>
      <w:r w:rsidR="00E42525" w:rsidRPr="00696282">
        <w:rPr>
          <w:rFonts w:ascii="Segoe UI" w:hAnsi="Segoe UI" w:cs="Segoe UI"/>
          <w:b/>
          <w:bCs/>
          <w:sz w:val="22"/>
          <w:szCs w:val="22"/>
        </w:rPr>
        <w:t>3.000 eura</w:t>
      </w:r>
      <w:r w:rsidR="00E42525" w:rsidRPr="00696282">
        <w:rPr>
          <w:rFonts w:ascii="Segoe UI" w:hAnsi="Segoe UI" w:cs="Segoe UI"/>
          <w:sz w:val="22"/>
          <w:szCs w:val="22"/>
        </w:rPr>
        <w:t xml:space="preserve">, a </w:t>
      </w:r>
      <w:r w:rsidR="00E42525" w:rsidRPr="00696282">
        <w:rPr>
          <w:rFonts w:ascii="Segoe UI" w:hAnsi="Segoe UI" w:cs="Segoe UI"/>
          <w:b/>
          <w:bCs/>
          <w:sz w:val="22"/>
          <w:szCs w:val="22"/>
        </w:rPr>
        <w:t>trećeplasirana</w:t>
      </w:r>
      <w:r w:rsidR="00E42525" w:rsidRPr="00696282">
        <w:rPr>
          <w:rFonts w:ascii="Segoe UI" w:hAnsi="Segoe UI" w:cs="Segoe UI"/>
          <w:sz w:val="22"/>
          <w:szCs w:val="22"/>
        </w:rPr>
        <w:t xml:space="preserve"> u iznosu od </w:t>
      </w:r>
      <w:r w:rsidR="00E42525" w:rsidRPr="00696282">
        <w:rPr>
          <w:rFonts w:ascii="Segoe UI" w:hAnsi="Segoe UI" w:cs="Segoe UI"/>
          <w:b/>
          <w:bCs/>
          <w:sz w:val="22"/>
          <w:szCs w:val="22"/>
        </w:rPr>
        <w:t>2.000 eura</w:t>
      </w:r>
      <w:r>
        <w:rPr>
          <w:rFonts w:ascii="Segoe UI" w:hAnsi="Segoe UI" w:cs="Segoe UI"/>
          <w:sz w:val="22"/>
          <w:szCs w:val="22"/>
        </w:rPr>
        <w:t>. N</w:t>
      </w:r>
      <w:r w:rsidR="008A383D" w:rsidRPr="00696282">
        <w:rPr>
          <w:rFonts w:ascii="Segoe UI" w:hAnsi="Segoe UI" w:cs="Segoe UI"/>
          <w:sz w:val="22"/>
          <w:szCs w:val="22"/>
        </w:rPr>
        <w:t>agrade su namijenjene nabavi opreme ili materijala koji će olakšati izvođenje nastave.</w:t>
      </w:r>
    </w:p>
    <w:p w14:paraId="06666741" w14:textId="4D029B55" w:rsidR="00807B36" w:rsidRPr="00807B36" w:rsidRDefault="00807B36" w:rsidP="002C18E1">
      <w:pPr>
        <w:pStyle w:val="StandardWeb"/>
        <w:shd w:val="clear" w:color="auto" w:fill="FFFFFF"/>
        <w:spacing w:before="240" w:after="0" w:line="276" w:lineRule="auto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07B36">
        <w:rPr>
          <w:rFonts w:ascii="Segoe UI" w:hAnsi="Segoe UI" w:cs="Segoe UI"/>
          <w:b/>
          <w:bCs/>
          <w:sz w:val="22"/>
          <w:szCs w:val="22"/>
        </w:rPr>
        <w:t>11. Iznimni slučaj</w:t>
      </w:r>
      <w:r w:rsidR="007C36F9">
        <w:rPr>
          <w:rFonts w:ascii="Segoe UI" w:hAnsi="Segoe UI" w:cs="Segoe UI"/>
          <w:b/>
          <w:bCs/>
          <w:sz w:val="22"/>
          <w:szCs w:val="22"/>
        </w:rPr>
        <w:t>evi</w:t>
      </w:r>
    </w:p>
    <w:p w14:paraId="3F928319" w14:textId="77777777" w:rsidR="00ED6898" w:rsidRPr="00ED6898" w:rsidRDefault="00ED6898" w:rsidP="00ED6898">
      <w:pPr>
        <w:pStyle w:val="StandardWeb"/>
        <w:shd w:val="clear" w:color="auto" w:fill="FFFFFF"/>
        <w:spacing w:before="240" w:line="276" w:lineRule="auto"/>
        <w:jc w:val="both"/>
        <w:textAlignment w:val="baseline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ED6898">
        <w:rPr>
          <w:rFonts w:ascii="Segoe UI" w:hAnsi="Segoe UI" w:cs="Segoe UI"/>
          <w:b/>
          <w:bCs/>
          <w:i/>
          <w:iCs/>
          <w:sz w:val="22"/>
          <w:szCs w:val="22"/>
        </w:rPr>
        <w:t>Istoplasirane škole - prvo mjesto</w:t>
      </w:r>
    </w:p>
    <w:p w14:paraId="391CBBAF" w14:textId="749B2251" w:rsidR="00ED6898" w:rsidRPr="00ED6898" w:rsidRDefault="00ED6898" w:rsidP="00ED6898">
      <w:pPr>
        <w:pStyle w:val="StandardWeb"/>
        <w:shd w:val="clear" w:color="auto" w:fill="FFFFFF"/>
        <w:spacing w:before="24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ED6898">
        <w:rPr>
          <w:rFonts w:ascii="Segoe UI" w:hAnsi="Segoe UI" w:cs="Segoe UI"/>
          <w:sz w:val="22"/>
          <w:szCs w:val="22"/>
        </w:rPr>
        <w:t>Ako i nakon primjene oba kriterija iz 8. točke dvije ili više škola ostvare isti broj bodova, računat</w:t>
      </w:r>
      <w:r w:rsidR="00291EC2">
        <w:rPr>
          <w:rFonts w:ascii="Segoe UI" w:hAnsi="Segoe UI" w:cs="Segoe UI"/>
          <w:sz w:val="22"/>
          <w:szCs w:val="22"/>
        </w:rPr>
        <w:t xml:space="preserve"> </w:t>
      </w:r>
      <w:r w:rsidRPr="00ED6898">
        <w:rPr>
          <w:rFonts w:ascii="Segoe UI" w:hAnsi="Segoe UI" w:cs="Segoe UI"/>
          <w:sz w:val="22"/>
          <w:szCs w:val="22"/>
        </w:rPr>
        <w:t>će se kao da su osvojile prvo i drugo mjesto, a novčana nagrada za ta mjesta zbrojit će se i podijeliti s brojem istoplasiranih škola (npr. ako dvije škole dijele prvo mjesto, dijele iznos predviđen za prvo i drugo mjesto). Sljedeća škola u poretku zauzima mjesto koje slijedi nakon tih nagrada (u navedenom primjeru – treće mjesto). Istoplasirane škole zadržavaju pravo na masterclass.</w:t>
      </w:r>
    </w:p>
    <w:p w14:paraId="5454957E" w14:textId="77777777" w:rsidR="00ED6898" w:rsidRPr="00ED6898" w:rsidRDefault="00ED6898" w:rsidP="00ED6898">
      <w:pPr>
        <w:pStyle w:val="StandardWeb"/>
        <w:shd w:val="clear" w:color="auto" w:fill="FFFFFF"/>
        <w:spacing w:before="240" w:line="276" w:lineRule="auto"/>
        <w:jc w:val="both"/>
        <w:textAlignment w:val="baseline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ED6898">
        <w:rPr>
          <w:rFonts w:ascii="Segoe UI" w:hAnsi="Segoe UI" w:cs="Segoe UI"/>
          <w:b/>
          <w:bCs/>
          <w:i/>
          <w:iCs/>
          <w:sz w:val="22"/>
          <w:szCs w:val="22"/>
        </w:rPr>
        <w:t>Istoplasirane škole - drugo mjesto</w:t>
      </w:r>
    </w:p>
    <w:p w14:paraId="4BF7F557" w14:textId="23129338" w:rsidR="00ED6898" w:rsidRPr="00ED6898" w:rsidRDefault="00ED6898" w:rsidP="00ED6898">
      <w:pPr>
        <w:pStyle w:val="StandardWeb"/>
        <w:shd w:val="clear" w:color="auto" w:fill="FFFFFF"/>
        <w:spacing w:before="24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ED6898">
        <w:rPr>
          <w:rFonts w:ascii="Segoe UI" w:hAnsi="Segoe UI" w:cs="Segoe UI"/>
          <w:sz w:val="22"/>
          <w:szCs w:val="22"/>
        </w:rPr>
        <w:t>Ako i nakon primjene oba kriterija iz 8. točke dvije ili više škola ostvare isti broj bodova, računat će se kao da su osvojile drugo i treće mjesto, a novčana nagrada za ta mjesta zbrojit će se i podijeliti s brojem istoplasiranih škola (npr. ako dvije škole dijele drugo mjesto, dijele iznos predviđen za drugo i treće mjesto). Sljedeća škola u poretku zauzima mjesto koje slijedi nakon tih nagrada (u navedenom primjeru – četvrto mjesto).</w:t>
      </w:r>
    </w:p>
    <w:p w14:paraId="028BDA09" w14:textId="3A38A644" w:rsidR="00ED6898" w:rsidRPr="00ED6898" w:rsidRDefault="00ED6898" w:rsidP="00ED6898">
      <w:pPr>
        <w:pStyle w:val="StandardWeb"/>
        <w:shd w:val="clear" w:color="auto" w:fill="FFFFFF"/>
        <w:spacing w:before="240" w:line="276" w:lineRule="auto"/>
        <w:jc w:val="both"/>
        <w:textAlignment w:val="baseline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ED6898">
        <w:rPr>
          <w:rFonts w:ascii="Segoe UI" w:hAnsi="Segoe UI" w:cs="Segoe UI"/>
          <w:b/>
          <w:bCs/>
          <w:i/>
          <w:iCs/>
          <w:sz w:val="22"/>
          <w:szCs w:val="22"/>
        </w:rPr>
        <w:t>Istoplasirane škole – treć</w:t>
      </w:r>
      <w:r w:rsidR="00EF3560">
        <w:rPr>
          <w:rFonts w:ascii="Segoe UI" w:hAnsi="Segoe UI" w:cs="Segoe UI"/>
          <w:b/>
          <w:bCs/>
          <w:i/>
          <w:iCs/>
          <w:sz w:val="22"/>
          <w:szCs w:val="22"/>
        </w:rPr>
        <w:t>e</w:t>
      </w:r>
      <w:r w:rsidRPr="00ED6898">
        <w:rPr>
          <w:rFonts w:ascii="Segoe UI" w:hAnsi="Segoe UI" w:cs="Segoe UI"/>
          <w:b/>
          <w:bCs/>
          <w:i/>
          <w:iCs/>
          <w:sz w:val="22"/>
          <w:szCs w:val="22"/>
        </w:rPr>
        <w:t xml:space="preserve"> mjest</w:t>
      </w:r>
      <w:r w:rsidR="00EF3560">
        <w:rPr>
          <w:rFonts w:ascii="Segoe UI" w:hAnsi="Segoe UI" w:cs="Segoe UI"/>
          <w:b/>
          <w:bCs/>
          <w:i/>
          <w:iCs/>
          <w:sz w:val="22"/>
          <w:szCs w:val="22"/>
        </w:rPr>
        <w:t>o</w:t>
      </w:r>
    </w:p>
    <w:p w14:paraId="4A382D10" w14:textId="77777777" w:rsidR="00ED6898" w:rsidRPr="00ED6898" w:rsidRDefault="00ED6898" w:rsidP="00ED6898">
      <w:pPr>
        <w:pStyle w:val="StandardWeb"/>
        <w:shd w:val="clear" w:color="auto" w:fill="FFFFFF"/>
        <w:spacing w:before="24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ED6898">
        <w:rPr>
          <w:rFonts w:ascii="Segoe UI" w:hAnsi="Segoe UI" w:cs="Segoe UI"/>
          <w:sz w:val="22"/>
          <w:szCs w:val="22"/>
        </w:rPr>
        <w:t>Ako dvije ili više škola dijele treće mjesto, novčana nagrada za treće mjesto proporcionalno se dijeli među njima, a organizator zadržava pravo odlučiti hoće li masterclass biti organiziran u pojedinoj školi, s obzirom na logističke uvjete i troškove.</w:t>
      </w:r>
    </w:p>
    <w:p w14:paraId="438E02F1" w14:textId="4EACDB8A" w:rsidR="00F76368" w:rsidRPr="00696282" w:rsidRDefault="002C18E1" w:rsidP="00FE5BC6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696282">
        <w:rPr>
          <w:rFonts w:ascii="Segoe UI" w:hAnsi="Segoe UI" w:cs="Segoe UI"/>
          <w:b/>
          <w:bCs/>
          <w:sz w:val="22"/>
          <w:szCs w:val="22"/>
        </w:rPr>
        <w:t>1</w:t>
      </w:r>
      <w:r w:rsidR="000A1C68">
        <w:rPr>
          <w:rFonts w:ascii="Segoe UI" w:hAnsi="Segoe UI" w:cs="Segoe UI"/>
          <w:b/>
          <w:bCs/>
          <w:sz w:val="22"/>
          <w:szCs w:val="22"/>
        </w:rPr>
        <w:t>2</w:t>
      </w:r>
      <w:r w:rsidRPr="00696282">
        <w:rPr>
          <w:rFonts w:ascii="Segoe UI" w:hAnsi="Segoe UI" w:cs="Segoe UI"/>
          <w:b/>
          <w:bCs/>
          <w:sz w:val="22"/>
          <w:szCs w:val="22"/>
        </w:rPr>
        <w:t xml:space="preserve">. </w:t>
      </w:r>
      <w:r w:rsidR="00696282">
        <w:rPr>
          <w:rFonts w:ascii="Segoe UI" w:hAnsi="Segoe UI" w:cs="Segoe UI"/>
          <w:b/>
          <w:bCs/>
          <w:sz w:val="22"/>
          <w:szCs w:val="22"/>
        </w:rPr>
        <w:t>Dodjeljivanje</w:t>
      </w:r>
      <w:r w:rsidR="00696282" w:rsidRPr="00696282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696282">
        <w:rPr>
          <w:rFonts w:ascii="Segoe UI" w:hAnsi="Segoe UI" w:cs="Segoe UI"/>
          <w:b/>
          <w:bCs/>
          <w:sz w:val="22"/>
          <w:szCs w:val="22"/>
        </w:rPr>
        <w:t>nagrade</w:t>
      </w:r>
    </w:p>
    <w:p w14:paraId="00C84C72" w14:textId="77777777" w:rsidR="00CD61D2" w:rsidRDefault="00696282" w:rsidP="00FE5BC6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Nagrada će se dodijeliti</w:t>
      </w:r>
      <w:r w:rsidR="002C18E1" w:rsidRPr="00696282">
        <w:rPr>
          <w:rFonts w:ascii="Segoe UI" w:hAnsi="Segoe UI" w:cs="Segoe UI"/>
          <w:sz w:val="22"/>
          <w:szCs w:val="22"/>
        </w:rPr>
        <w:t xml:space="preserve"> tijekom drugog</w:t>
      </w:r>
      <w:r>
        <w:rPr>
          <w:rFonts w:ascii="Segoe UI" w:hAnsi="Segoe UI" w:cs="Segoe UI"/>
          <w:sz w:val="22"/>
          <w:szCs w:val="22"/>
        </w:rPr>
        <w:t>a</w:t>
      </w:r>
      <w:r w:rsidR="002C18E1" w:rsidRPr="00696282">
        <w:rPr>
          <w:rFonts w:ascii="Segoe UI" w:hAnsi="Segoe UI" w:cs="Segoe UI"/>
          <w:sz w:val="22"/>
          <w:szCs w:val="22"/>
        </w:rPr>
        <w:t xml:space="preserve"> polugodišta školske godine 202</w:t>
      </w:r>
      <w:r w:rsidR="005B6358">
        <w:rPr>
          <w:rFonts w:ascii="Segoe UI" w:hAnsi="Segoe UI" w:cs="Segoe UI"/>
          <w:sz w:val="22"/>
          <w:szCs w:val="22"/>
        </w:rPr>
        <w:t>5</w:t>
      </w:r>
      <w:r w:rsidR="002C18E1" w:rsidRPr="00696282">
        <w:rPr>
          <w:rFonts w:ascii="Segoe UI" w:hAnsi="Segoe UI" w:cs="Segoe UI"/>
          <w:sz w:val="22"/>
          <w:szCs w:val="22"/>
        </w:rPr>
        <w:t>./202</w:t>
      </w:r>
      <w:r w:rsidR="005B6358">
        <w:rPr>
          <w:rFonts w:ascii="Segoe UI" w:hAnsi="Segoe UI" w:cs="Segoe UI"/>
          <w:sz w:val="22"/>
          <w:szCs w:val="22"/>
        </w:rPr>
        <w:t>6</w:t>
      </w:r>
      <w:r w:rsidR="002C18E1" w:rsidRPr="00696282">
        <w:rPr>
          <w:rFonts w:ascii="Segoe UI" w:hAnsi="Segoe UI" w:cs="Segoe UI"/>
          <w:sz w:val="22"/>
          <w:szCs w:val="22"/>
        </w:rPr>
        <w:t>., a točan datum dogovara se s</w:t>
      </w:r>
      <w:r w:rsidR="002D425A">
        <w:rPr>
          <w:rFonts w:ascii="Segoe UI" w:hAnsi="Segoe UI" w:cs="Segoe UI"/>
          <w:sz w:val="22"/>
          <w:szCs w:val="22"/>
        </w:rPr>
        <w:t>a</w:t>
      </w:r>
      <w:r w:rsidR="002D425A" w:rsidRPr="00696282">
        <w:rPr>
          <w:rFonts w:ascii="Segoe UI" w:hAnsi="Segoe UI" w:cs="Segoe UI"/>
          <w:sz w:val="22"/>
          <w:szCs w:val="22"/>
        </w:rPr>
        <w:t xml:space="preserve"> </w:t>
      </w:r>
      <w:r w:rsidR="002C18E1" w:rsidRPr="00696282">
        <w:rPr>
          <w:rFonts w:ascii="Segoe UI" w:hAnsi="Segoe UI" w:cs="Segoe UI"/>
          <w:sz w:val="22"/>
          <w:szCs w:val="22"/>
        </w:rPr>
        <w:t>školom</w:t>
      </w:r>
      <w:r w:rsidR="002D425A">
        <w:rPr>
          <w:rFonts w:ascii="Segoe UI" w:hAnsi="Segoe UI" w:cs="Segoe UI"/>
          <w:sz w:val="22"/>
          <w:szCs w:val="22"/>
        </w:rPr>
        <w:t xml:space="preserve"> koja je </w:t>
      </w:r>
      <w:r w:rsidR="00AF380F">
        <w:rPr>
          <w:rFonts w:ascii="Segoe UI" w:hAnsi="Segoe UI" w:cs="Segoe UI"/>
          <w:sz w:val="22"/>
          <w:szCs w:val="22"/>
        </w:rPr>
        <w:t>osvojila jednu od tri</w:t>
      </w:r>
      <w:r w:rsidR="00CD61D2">
        <w:rPr>
          <w:rFonts w:ascii="Segoe UI" w:hAnsi="Segoe UI" w:cs="Segoe UI"/>
          <w:sz w:val="22"/>
          <w:szCs w:val="22"/>
        </w:rPr>
        <w:t>ju</w:t>
      </w:r>
      <w:r w:rsidR="00AF380F">
        <w:rPr>
          <w:rFonts w:ascii="Segoe UI" w:hAnsi="Segoe UI" w:cs="Segoe UI"/>
          <w:sz w:val="22"/>
          <w:szCs w:val="22"/>
        </w:rPr>
        <w:t xml:space="preserve"> nagrad</w:t>
      </w:r>
      <w:r w:rsidR="00CD61D2">
        <w:rPr>
          <w:rFonts w:ascii="Segoe UI" w:hAnsi="Segoe UI" w:cs="Segoe UI"/>
          <w:sz w:val="22"/>
          <w:szCs w:val="22"/>
        </w:rPr>
        <w:t>a</w:t>
      </w:r>
      <w:r w:rsidR="002C18E1" w:rsidRPr="00696282">
        <w:rPr>
          <w:rFonts w:ascii="Segoe UI" w:hAnsi="Segoe UI" w:cs="Segoe UI"/>
          <w:sz w:val="22"/>
          <w:szCs w:val="22"/>
        </w:rPr>
        <w:t>.</w:t>
      </w:r>
    </w:p>
    <w:p w14:paraId="36CC2413" w14:textId="37CB8BE6" w:rsidR="00A354A7" w:rsidRPr="00696282" w:rsidRDefault="002C18E1" w:rsidP="006F1FAB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696282">
        <w:rPr>
          <w:rFonts w:ascii="Segoe UI" w:hAnsi="Segoe UI" w:cs="Segoe UI"/>
          <w:b/>
          <w:bCs/>
          <w:sz w:val="22"/>
          <w:szCs w:val="22"/>
        </w:rPr>
        <w:t>1</w:t>
      </w:r>
      <w:r w:rsidR="000A1C68">
        <w:rPr>
          <w:rFonts w:ascii="Segoe UI" w:hAnsi="Segoe UI" w:cs="Segoe UI"/>
          <w:b/>
          <w:bCs/>
          <w:sz w:val="22"/>
          <w:szCs w:val="22"/>
        </w:rPr>
        <w:t>3</w:t>
      </w:r>
      <w:r w:rsidRPr="00696282">
        <w:rPr>
          <w:rFonts w:ascii="Segoe UI" w:hAnsi="Segoe UI" w:cs="Segoe UI"/>
          <w:b/>
          <w:bCs/>
          <w:sz w:val="22"/>
          <w:szCs w:val="22"/>
        </w:rPr>
        <w:t>. O</w:t>
      </w:r>
      <w:r w:rsidR="00A354A7" w:rsidRPr="00696282">
        <w:rPr>
          <w:rFonts w:ascii="Segoe UI" w:hAnsi="Segoe UI" w:cs="Segoe UI"/>
          <w:b/>
          <w:bCs/>
          <w:sz w:val="22"/>
          <w:szCs w:val="22"/>
        </w:rPr>
        <w:t xml:space="preserve">bavještavanje </w:t>
      </w:r>
      <w:r w:rsidRPr="00696282">
        <w:rPr>
          <w:rFonts w:ascii="Segoe UI" w:hAnsi="Segoe UI" w:cs="Segoe UI"/>
          <w:b/>
          <w:bCs/>
          <w:sz w:val="22"/>
          <w:szCs w:val="22"/>
        </w:rPr>
        <w:t>škola</w:t>
      </w:r>
      <w:r w:rsidR="00F338AD">
        <w:rPr>
          <w:rFonts w:ascii="Segoe UI" w:hAnsi="Segoe UI" w:cs="Segoe UI"/>
          <w:b/>
          <w:bCs/>
          <w:sz w:val="22"/>
          <w:szCs w:val="22"/>
        </w:rPr>
        <w:t xml:space="preserve"> koje su pobijedile</w:t>
      </w:r>
    </w:p>
    <w:p w14:paraId="2E85300D" w14:textId="162144E9" w:rsidR="002C18E1" w:rsidRPr="00696282" w:rsidRDefault="009C041A" w:rsidP="002C18E1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 xml:space="preserve">Obavijest o odabiru </w:t>
      </w:r>
      <w:r w:rsidR="002D425A">
        <w:rPr>
          <w:rFonts w:ascii="Segoe UI" w:hAnsi="Segoe UI" w:cs="Segoe UI"/>
          <w:sz w:val="22"/>
          <w:szCs w:val="22"/>
        </w:rPr>
        <w:t>pobjednicima</w:t>
      </w:r>
      <w:r w:rsidR="002D425A" w:rsidRPr="00696282">
        <w:rPr>
          <w:rFonts w:ascii="Segoe UI" w:hAnsi="Segoe UI" w:cs="Segoe UI"/>
          <w:sz w:val="22"/>
          <w:szCs w:val="22"/>
        </w:rPr>
        <w:t xml:space="preserve"> </w:t>
      </w:r>
      <w:r w:rsidRPr="00696282">
        <w:rPr>
          <w:rFonts w:ascii="Segoe UI" w:hAnsi="Segoe UI" w:cs="Segoe UI"/>
          <w:sz w:val="22"/>
          <w:szCs w:val="22"/>
        </w:rPr>
        <w:t xml:space="preserve">će biti dostavljena na </w:t>
      </w:r>
      <w:r w:rsidR="002C18E1" w:rsidRPr="00696282">
        <w:rPr>
          <w:rFonts w:ascii="Segoe UI" w:hAnsi="Segoe UI" w:cs="Segoe UI"/>
          <w:sz w:val="22"/>
          <w:szCs w:val="22"/>
        </w:rPr>
        <w:t>službenu e-adresu škole tijekom veljače 202</w:t>
      </w:r>
      <w:r w:rsidR="005B6358">
        <w:rPr>
          <w:rFonts w:ascii="Segoe UI" w:hAnsi="Segoe UI" w:cs="Segoe UI"/>
          <w:sz w:val="22"/>
          <w:szCs w:val="22"/>
        </w:rPr>
        <w:t>6</w:t>
      </w:r>
      <w:r w:rsidR="002C18E1" w:rsidRPr="00696282">
        <w:rPr>
          <w:rFonts w:ascii="Segoe UI" w:hAnsi="Segoe UI" w:cs="Segoe UI"/>
          <w:sz w:val="22"/>
          <w:szCs w:val="22"/>
        </w:rPr>
        <w:t xml:space="preserve">. godine. </w:t>
      </w:r>
    </w:p>
    <w:p w14:paraId="71540447" w14:textId="714EBBA9" w:rsidR="00B96FAC" w:rsidRPr="00696282" w:rsidRDefault="00F62E63" w:rsidP="00F62E63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 xml:space="preserve">Obavijest će biti </w:t>
      </w:r>
      <w:r w:rsidR="00696282">
        <w:rPr>
          <w:rFonts w:ascii="Segoe UI" w:hAnsi="Segoe UI" w:cs="Segoe UI"/>
          <w:sz w:val="22"/>
          <w:szCs w:val="22"/>
        </w:rPr>
        <w:t>objavljena</w:t>
      </w:r>
      <w:r w:rsidR="00696282" w:rsidRPr="00696282">
        <w:rPr>
          <w:rFonts w:ascii="Segoe UI" w:hAnsi="Segoe UI" w:cs="Segoe UI"/>
          <w:sz w:val="22"/>
          <w:szCs w:val="22"/>
        </w:rPr>
        <w:t xml:space="preserve"> </w:t>
      </w:r>
      <w:r w:rsidRPr="00696282">
        <w:rPr>
          <w:rFonts w:ascii="Segoe UI" w:hAnsi="Segoe UI" w:cs="Segoe UI"/>
          <w:sz w:val="22"/>
          <w:szCs w:val="22"/>
        </w:rPr>
        <w:t xml:space="preserve">i na </w:t>
      </w:r>
      <w:hyperlink r:id="rId12" w:history="1">
        <w:r w:rsidRPr="00696282">
          <w:rPr>
            <w:rStyle w:val="Hiperveza"/>
            <w:rFonts w:ascii="Segoe UI" w:hAnsi="Segoe UI" w:cs="Segoe UI"/>
            <w:sz w:val="22"/>
            <w:szCs w:val="22"/>
          </w:rPr>
          <w:t xml:space="preserve">internetskoj stranici programa </w:t>
        </w:r>
        <w:r w:rsidR="00696282">
          <w:rPr>
            <w:rStyle w:val="Hiperveza"/>
            <w:rFonts w:ascii="Segoe UI" w:hAnsi="Segoe UI" w:cs="Segoe UI"/>
            <w:sz w:val="22"/>
            <w:szCs w:val="22"/>
          </w:rPr>
          <w:t>„</w:t>
        </w:r>
        <w:r w:rsidRPr="00696282">
          <w:rPr>
            <w:rStyle w:val="Hiperveza"/>
            <w:rFonts w:ascii="Segoe UI" w:hAnsi="Segoe UI" w:cs="Segoe UI"/>
            <w:sz w:val="22"/>
            <w:szCs w:val="22"/>
          </w:rPr>
          <w:t>Raise the Bar</w:t>
        </w:r>
      </w:hyperlink>
      <w:r w:rsidR="00696282">
        <w:rPr>
          <w:rFonts w:ascii="Segoe UI" w:hAnsi="Segoe UI" w:cs="Segoe UI"/>
          <w:sz w:val="22"/>
          <w:szCs w:val="22"/>
        </w:rPr>
        <w:t>”</w:t>
      </w:r>
      <w:r w:rsidRPr="00696282">
        <w:rPr>
          <w:rFonts w:ascii="Segoe UI" w:hAnsi="Segoe UI" w:cs="Segoe UI"/>
          <w:sz w:val="22"/>
          <w:szCs w:val="22"/>
        </w:rPr>
        <w:t>.</w:t>
      </w:r>
    </w:p>
    <w:p w14:paraId="1004985F" w14:textId="4965B403" w:rsidR="00A354A7" w:rsidRPr="00696282" w:rsidRDefault="00F62E63" w:rsidP="00F62E63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b/>
          <w:bCs/>
          <w:sz w:val="22"/>
          <w:szCs w:val="22"/>
        </w:rPr>
        <w:t>1</w:t>
      </w:r>
      <w:r w:rsidR="000A1C68">
        <w:rPr>
          <w:rFonts w:ascii="Segoe UI" w:hAnsi="Segoe UI" w:cs="Segoe UI"/>
          <w:b/>
          <w:bCs/>
          <w:sz w:val="22"/>
          <w:szCs w:val="22"/>
        </w:rPr>
        <w:t>4</w:t>
      </w:r>
      <w:r w:rsidRPr="00696282">
        <w:rPr>
          <w:rFonts w:ascii="Segoe UI" w:hAnsi="Segoe UI" w:cs="Segoe UI"/>
          <w:b/>
          <w:bCs/>
          <w:sz w:val="22"/>
          <w:szCs w:val="22"/>
        </w:rPr>
        <w:t>.</w:t>
      </w:r>
      <w:r w:rsidRPr="00696282">
        <w:rPr>
          <w:rFonts w:ascii="Segoe UI" w:hAnsi="Segoe UI" w:cs="Segoe UI"/>
          <w:sz w:val="22"/>
          <w:szCs w:val="22"/>
        </w:rPr>
        <w:t xml:space="preserve"> </w:t>
      </w:r>
      <w:r w:rsidR="00A354A7" w:rsidRPr="00696282">
        <w:rPr>
          <w:rFonts w:ascii="Segoe UI" w:hAnsi="Segoe UI" w:cs="Segoe UI"/>
          <w:b/>
          <w:bCs/>
          <w:sz w:val="22"/>
          <w:szCs w:val="22"/>
        </w:rPr>
        <w:t>Zaštita osobnih podataka</w:t>
      </w:r>
    </w:p>
    <w:p w14:paraId="088E05D3" w14:textId="34E9DDA2" w:rsidR="00E93A5B" w:rsidRPr="00696282" w:rsidRDefault="00E93A5B" w:rsidP="00E6621E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>Svi prikupljeni osobni</w:t>
      </w:r>
      <w:r w:rsidR="005B6358">
        <w:rPr>
          <w:rFonts w:ascii="Segoe UI" w:hAnsi="Segoe UI" w:cs="Segoe UI"/>
          <w:sz w:val="22"/>
          <w:szCs w:val="22"/>
        </w:rPr>
        <w:t xml:space="preserve"> </w:t>
      </w:r>
      <w:r w:rsidRPr="00696282">
        <w:rPr>
          <w:rFonts w:ascii="Segoe UI" w:hAnsi="Segoe UI" w:cs="Segoe UI"/>
          <w:sz w:val="22"/>
          <w:szCs w:val="22"/>
        </w:rPr>
        <w:t>poda</w:t>
      </w:r>
      <w:r w:rsidR="00696282">
        <w:rPr>
          <w:rFonts w:ascii="Segoe UI" w:hAnsi="Segoe UI" w:cs="Segoe UI"/>
          <w:sz w:val="22"/>
          <w:szCs w:val="22"/>
        </w:rPr>
        <w:t>t</w:t>
      </w:r>
      <w:r w:rsidRPr="00696282">
        <w:rPr>
          <w:rFonts w:ascii="Segoe UI" w:hAnsi="Segoe UI" w:cs="Segoe UI"/>
          <w:sz w:val="22"/>
          <w:szCs w:val="22"/>
        </w:rPr>
        <w:t>ci</w:t>
      </w:r>
      <w:r w:rsidR="005B6358">
        <w:rPr>
          <w:rFonts w:ascii="Segoe UI" w:hAnsi="Segoe UI" w:cs="Segoe UI"/>
          <w:sz w:val="22"/>
          <w:szCs w:val="22"/>
        </w:rPr>
        <w:t xml:space="preserve"> </w:t>
      </w:r>
      <w:r w:rsidR="00696282" w:rsidRPr="00696282">
        <w:rPr>
          <w:rFonts w:ascii="Segoe UI" w:hAnsi="Segoe UI" w:cs="Segoe UI"/>
          <w:sz w:val="22"/>
          <w:szCs w:val="22"/>
        </w:rPr>
        <w:t xml:space="preserve">isključivo </w:t>
      </w:r>
      <w:r w:rsidRPr="00696282">
        <w:rPr>
          <w:rFonts w:ascii="Segoe UI" w:hAnsi="Segoe UI" w:cs="Segoe UI"/>
          <w:sz w:val="22"/>
          <w:szCs w:val="22"/>
        </w:rPr>
        <w:t xml:space="preserve">će </w:t>
      </w:r>
      <w:r w:rsidR="00696282">
        <w:rPr>
          <w:rFonts w:ascii="Segoe UI" w:hAnsi="Segoe UI" w:cs="Segoe UI"/>
          <w:sz w:val="22"/>
          <w:szCs w:val="22"/>
        </w:rPr>
        <w:t>se</w:t>
      </w:r>
      <w:r w:rsidRPr="00696282">
        <w:rPr>
          <w:rFonts w:ascii="Segoe UI" w:hAnsi="Segoe UI" w:cs="Segoe UI"/>
          <w:sz w:val="22"/>
          <w:szCs w:val="22"/>
        </w:rPr>
        <w:t xml:space="preserve"> kori</w:t>
      </w:r>
      <w:r w:rsidR="00696282">
        <w:rPr>
          <w:rFonts w:ascii="Segoe UI" w:hAnsi="Segoe UI" w:cs="Segoe UI"/>
          <w:sz w:val="22"/>
          <w:szCs w:val="22"/>
        </w:rPr>
        <w:t>stiti</w:t>
      </w:r>
      <w:r w:rsidRPr="00696282">
        <w:rPr>
          <w:rFonts w:ascii="Segoe UI" w:hAnsi="Segoe UI" w:cs="Segoe UI"/>
          <w:sz w:val="22"/>
          <w:szCs w:val="22"/>
        </w:rPr>
        <w:t xml:space="preserve"> za potrebe sudjelovanja u nagradnom</w:t>
      </w:r>
      <w:r w:rsidR="00FE6795" w:rsidRPr="00696282">
        <w:rPr>
          <w:rFonts w:ascii="Segoe UI" w:hAnsi="Segoe UI" w:cs="Segoe UI"/>
          <w:sz w:val="22"/>
          <w:szCs w:val="22"/>
        </w:rPr>
        <w:t>e</w:t>
      </w:r>
      <w:r w:rsidRPr="00696282">
        <w:rPr>
          <w:rFonts w:ascii="Segoe UI" w:hAnsi="Segoe UI" w:cs="Segoe UI"/>
          <w:sz w:val="22"/>
          <w:szCs w:val="22"/>
        </w:rPr>
        <w:t xml:space="preserve"> natječaju, što uključuje i prijavu na platformu</w:t>
      </w:r>
      <w:r w:rsidR="00CD61D2">
        <w:rPr>
          <w:rFonts w:ascii="Segoe UI" w:hAnsi="Segoe UI" w:cs="Segoe UI"/>
          <w:sz w:val="22"/>
          <w:szCs w:val="22"/>
        </w:rPr>
        <w:t xml:space="preserve"> </w:t>
      </w:r>
      <w:r w:rsidR="00F641D1" w:rsidRPr="00696282">
        <w:rPr>
          <w:rFonts w:ascii="Segoe UI" w:hAnsi="Segoe UI" w:cs="Segoe UI"/>
          <w:sz w:val="22"/>
          <w:szCs w:val="22"/>
        </w:rPr>
        <w:t xml:space="preserve">te će se </w:t>
      </w:r>
      <w:r w:rsidR="002D425A">
        <w:rPr>
          <w:rFonts w:ascii="Segoe UI" w:hAnsi="Segoe UI" w:cs="Segoe UI"/>
          <w:sz w:val="22"/>
          <w:szCs w:val="22"/>
        </w:rPr>
        <w:t xml:space="preserve">oni </w:t>
      </w:r>
      <w:r w:rsidR="00F641D1" w:rsidRPr="00696282">
        <w:rPr>
          <w:rFonts w:ascii="Segoe UI" w:hAnsi="Segoe UI" w:cs="Segoe UI"/>
          <w:sz w:val="22"/>
          <w:szCs w:val="22"/>
        </w:rPr>
        <w:t>prikupljati, obrađivati i čuvati u skladu s regul</w:t>
      </w:r>
      <w:r w:rsidR="002D425A">
        <w:rPr>
          <w:rFonts w:ascii="Segoe UI" w:hAnsi="Segoe UI" w:cs="Segoe UI"/>
          <w:sz w:val="22"/>
          <w:szCs w:val="22"/>
        </w:rPr>
        <w:t>a</w:t>
      </w:r>
      <w:r w:rsidR="00F641D1" w:rsidRPr="00696282">
        <w:rPr>
          <w:rFonts w:ascii="Segoe UI" w:hAnsi="Segoe UI" w:cs="Segoe UI"/>
          <w:sz w:val="22"/>
          <w:szCs w:val="22"/>
        </w:rPr>
        <w:t>tivom o zaštiti osobnih podataka koja je trenut</w:t>
      </w:r>
      <w:r w:rsidR="002D425A">
        <w:rPr>
          <w:rFonts w:ascii="Segoe UI" w:hAnsi="Segoe UI" w:cs="Segoe UI"/>
          <w:sz w:val="22"/>
          <w:szCs w:val="22"/>
        </w:rPr>
        <w:t>ač</w:t>
      </w:r>
      <w:r w:rsidR="00F641D1" w:rsidRPr="00696282">
        <w:rPr>
          <w:rFonts w:ascii="Segoe UI" w:hAnsi="Segoe UI" w:cs="Segoe UI"/>
          <w:sz w:val="22"/>
          <w:szCs w:val="22"/>
        </w:rPr>
        <w:t>no na snazi.</w:t>
      </w:r>
      <w:r w:rsidRPr="00696282">
        <w:rPr>
          <w:rFonts w:ascii="Segoe UI" w:hAnsi="Segoe UI" w:cs="Segoe UI"/>
          <w:sz w:val="22"/>
          <w:szCs w:val="22"/>
        </w:rPr>
        <w:t xml:space="preserve"> </w:t>
      </w:r>
    </w:p>
    <w:p w14:paraId="4E9A4CFA" w14:textId="0AE85F8B" w:rsidR="00F641D1" w:rsidRPr="00696282" w:rsidRDefault="00F641D1" w:rsidP="00E6621E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b/>
          <w:bCs/>
          <w:sz w:val="22"/>
          <w:szCs w:val="22"/>
        </w:rPr>
        <w:t>Koje vaše osobne podatke obrađujemo?</w:t>
      </w:r>
      <w:r w:rsidRPr="00696282">
        <w:rPr>
          <w:rFonts w:ascii="Segoe UI" w:hAnsi="Segoe UI" w:cs="Segoe UI"/>
          <w:sz w:val="22"/>
          <w:szCs w:val="22"/>
        </w:rPr>
        <w:t xml:space="preserve"> Obrađujemo osobne podatke koje ste nam dali pri</w:t>
      </w:r>
      <w:r w:rsidR="002D425A">
        <w:rPr>
          <w:rFonts w:ascii="Segoe UI" w:hAnsi="Segoe UI" w:cs="Segoe UI"/>
          <w:sz w:val="22"/>
          <w:szCs w:val="22"/>
        </w:rPr>
        <w:t xml:space="preserve"> </w:t>
      </w:r>
      <w:r w:rsidRPr="00696282">
        <w:rPr>
          <w:rFonts w:ascii="Segoe UI" w:hAnsi="Segoe UI" w:cs="Segoe UI"/>
          <w:sz w:val="22"/>
          <w:szCs w:val="22"/>
        </w:rPr>
        <w:t>prijav</w:t>
      </w:r>
      <w:r w:rsidR="002D425A">
        <w:rPr>
          <w:rFonts w:ascii="Segoe UI" w:hAnsi="Segoe UI" w:cs="Segoe UI"/>
          <w:sz w:val="22"/>
          <w:szCs w:val="22"/>
        </w:rPr>
        <w:t>i</w:t>
      </w:r>
      <w:r w:rsidRPr="00696282">
        <w:rPr>
          <w:rFonts w:ascii="Segoe UI" w:hAnsi="Segoe UI" w:cs="Segoe UI"/>
          <w:sz w:val="22"/>
          <w:szCs w:val="22"/>
        </w:rPr>
        <w:t xml:space="preserve"> na platformu</w:t>
      </w:r>
      <w:r w:rsidR="00CD61D2">
        <w:rPr>
          <w:rFonts w:ascii="Segoe UI" w:hAnsi="Segoe UI" w:cs="Segoe UI"/>
          <w:sz w:val="22"/>
          <w:szCs w:val="22"/>
        </w:rPr>
        <w:t>,</w:t>
      </w:r>
      <w:r w:rsidRPr="00696282">
        <w:rPr>
          <w:rFonts w:ascii="Segoe UI" w:hAnsi="Segoe UI" w:cs="Segoe UI"/>
          <w:sz w:val="22"/>
          <w:szCs w:val="22"/>
        </w:rPr>
        <w:t xml:space="preserve"> odnosno tijekom nagradnog</w:t>
      </w:r>
      <w:r w:rsidR="002C07B4" w:rsidRPr="00696282">
        <w:rPr>
          <w:rFonts w:ascii="Segoe UI" w:hAnsi="Segoe UI" w:cs="Segoe UI"/>
          <w:sz w:val="22"/>
          <w:szCs w:val="22"/>
        </w:rPr>
        <w:t>a</w:t>
      </w:r>
      <w:r w:rsidRPr="00696282">
        <w:rPr>
          <w:rFonts w:ascii="Segoe UI" w:hAnsi="Segoe UI" w:cs="Segoe UI"/>
          <w:sz w:val="22"/>
          <w:szCs w:val="22"/>
        </w:rPr>
        <w:t xml:space="preserve"> natječaja: ime</w:t>
      </w:r>
      <w:r w:rsidR="002D425A">
        <w:rPr>
          <w:rFonts w:ascii="Segoe UI" w:hAnsi="Segoe UI" w:cs="Segoe UI"/>
          <w:sz w:val="22"/>
          <w:szCs w:val="22"/>
        </w:rPr>
        <w:t xml:space="preserve"> i </w:t>
      </w:r>
      <w:r w:rsidRPr="00696282">
        <w:rPr>
          <w:rFonts w:ascii="Segoe UI" w:hAnsi="Segoe UI" w:cs="Segoe UI"/>
          <w:sz w:val="22"/>
          <w:szCs w:val="22"/>
        </w:rPr>
        <w:t xml:space="preserve">prezime, </w:t>
      </w:r>
      <w:r w:rsidR="00C04DE4" w:rsidRPr="00696282">
        <w:rPr>
          <w:rFonts w:ascii="Segoe UI" w:hAnsi="Segoe UI" w:cs="Segoe UI"/>
          <w:sz w:val="22"/>
          <w:szCs w:val="22"/>
        </w:rPr>
        <w:t>e</w:t>
      </w:r>
      <w:r w:rsidR="002D425A">
        <w:rPr>
          <w:rFonts w:ascii="Segoe UI" w:hAnsi="Segoe UI" w:cs="Segoe UI"/>
          <w:sz w:val="22"/>
          <w:szCs w:val="22"/>
        </w:rPr>
        <w:t>-adresu</w:t>
      </w:r>
      <w:r w:rsidR="00C04DE4" w:rsidRPr="00696282">
        <w:rPr>
          <w:rFonts w:ascii="Segoe UI" w:hAnsi="Segoe UI" w:cs="Segoe UI"/>
          <w:sz w:val="22"/>
          <w:szCs w:val="22"/>
        </w:rPr>
        <w:t>, dob, spol, škol</w:t>
      </w:r>
      <w:r w:rsidR="002D425A">
        <w:rPr>
          <w:rFonts w:ascii="Segoe UI" w:hAnsi="Segoe UI" w:cs="Segoe UI"/>
          <w:sz w:val="22"/>
          <w:szCs w:val="22"/>
        </w:rPr>
        <w:t xml:space="preserve">u i </w:t>
      </w:r>
      <w:r w:rsidR="00C04DE4" w:rsidRPr="00696282">
        <w:rPr>
          <w:rFonts w:ascii="Segoe UI" w:hAnsi="Segoe UI" w:cs="Segoe UI"/>
          <w:sz w:val="22"/>
          <w:szCs w:val="22"/>
        </w:rPr>
        <w:t>usmjerenje, grad i držav</w:t>
      </w:r>
      <w:r w:rsidR="002D425A">
        <w:rPr>
          <w:rFonts w:ascii="Segoe UI" w:hAnsi="Segoe UI" w:cs="Segoe UI"/>
          <w:sz w:val="22"/>
          <w:szCs w:val="22"/>
        </w:rPr>
        <w:t>u</w:t>
      </w:r>
      <w:r w:rsidR="00C04DE4" w:rsidRPr="00696282">
        <w:rPr>
          <w:rFonts w:ascii="Segoe UI" w:hAnsi="Segoe UI" w:cs="Segoe UI"/>
          <w:sz w:val="22"/>
          <w:szCs w:val="22"/>
        </w:rPr>
        <w:t>.</w:t>
      </w:r>
      <w:r w:rsidRPr="00696282">
        <w:rPr>
          <w:rFonts w:ascii="Segoe UI" w:hAnsi="Segoe UI" w:cs="Segoe UI"/>
          <w:sz w:val="22"/>
          <w:szCs w:val="22"/>
        </w:rPr>
        <w:t xml:space="preserve"> </w:t>
      </w:r>
    </w:p>
    <w:p w14:paraId="4DBB7BA3" w14:textId="225152EB" w:rsidR="00660315" w:rsidRPr="00696282" w:rsidRDefault="00F641D1" w:rsidP="00A67535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b/>
          <w:bCs/>
          <w:sz w:val="22"/>
          <w:szCs w:val="22"/>
        </w:rPr>
        <w:t xml:space="preserve">U koju svrhu obrađujemo </w:t>
      </w:r>
      <w:r w:rsidR="002D425A">
        <w:rPr>
          <w:rFonts w:ascii="Segoe UI" w:hAnsi="Segoe UI" w:cs="Segoe UI"/>
          <w:b/>
          <w:bCs/>
          <w:sz w:val="22"/>
          <w:szCs w:val="22"/>
        </w:rPr>
        <w:t>v</w:t>
      </w:r>
      <w:r w:rsidRPr="00696282">
        <w:rPr>
          <w:rFonts w:ascii="Segoe UI" w:hAnsi="Segoe UI" w:cs="Segoe UI"/>
          <w:b/>
          <w:bCs/>
          <w:sz w:val="22"/>
          <w:szCs w:val="22"/>
        </w:rPr>
        <w:t>aše osobne podatke?</w:t>
      </w:r>
      <w:r w:rsidRPr="00696282">
        <w:rPr>
          <w:rFonts w:ascii="Segoe UI" w:hAnsi="Segoe UI" w:cs="Segoe UI"/>
          <w:sz w:val="22"/>
          <w:szCs w:val="22"/>
        </w:rPr>
        <w:t xml:space="preserve"> Vaše osobne podatke obrađujemo u svrhu </w:t>
      </w:r>
      <w:r w:rsidR="002D425A">
        <w:rPr>
          <w:rFonts w:ascii="Segoe UI" w:hAnsi="Segoe UI" w:cs="Segoe UI"/>
          <w:sz w:val="22"/>
          <w:szCs w:val="22"/>
        </w:rPr>
        <w:t xml:space="preserve">vašega </w:t>
      </w:r>
      <w:r w:rsidRPr="00696282">
        <w:rPr>
          <w:rFonts w:ascii="Segoe UI" w:hAnsi="Segoe UI" w:cs="Segoe UI"/>
          <w:sz w:val="22"/>
          <w:szCs w:val="22"/>
        </w:rPr>
        <w:t>sudjelovanja u nagradnom</w:t>
      </w:r>
      <w:r w:rsidR="00FE6795" w:rsidRPr="00696282">
        <w:rPr>
          <w:rFonts w:ascii="Segoe UI" w:hAnsi="Segoe UI" w:cs="Segoe UI"/>
          <w:sz w:val="22"/>
          <w:szCs w:val="22"/>
        </w:rPr>
        <w:t>e</w:t>
      </w:r>
      <w:r w:rsidRPr="00696282">
        <w:rPr>
          <w:rFonts w:ascii="Segoe UI" w:hAnsi="Segoe UI" w:cs="Segoe UI"/>
          <w:sz w:val="22"/>
          <w:szCs w:val="22"/>
        </w:rPr>
        <w:t xml:space="preserve"> natječaju</w:t>
      </w:r>
      <w:r w:rsidR="00A67535" w:rsidRPr="00696282">
        <w:rPr>
          <w:rFonts w:ascii="Segoe UI" w:hAnsi="Segoe UI" w:cs="Segoe UI"/>
          <w:sz w:val="22"/>
          <w:szCs w:val="22"/>
        </w:rPr>
        <w:t xml:space="preserve"> „Raise the Bar Youth</w:t>
      </w:r>
      <w:r w:rsidR="002D425A">
        <w:rPr>
          <w:rFonts w:ascii="Segoe UI" w:hAnsi="Segoe UI" w:cs="Segoe UI"/>
          <w:sz w:val="22"/>
          <w:szCs w:val="22"/>
        </w:rPr>
        <w:t>”</w:t>
      </w:r>
      <w:r w:rsidRPr="00696282">
        <w:rPr>
          <w:rFonts w:ascii="Segoe UI" w:hAnsi="Segoe UI" w:cs="Segoe UI"/>
          <w:sz w:val="22"/>
          <w:szCs w:val="22"/>
        </w:rPr>
        <w:t xml:space="preserve">. </w:t>
      </w:r>
      <w:r w:rsidR="00A67535" w:rsidRPr="00696282">
        <w:rPr>
          <w:rFonts w:ascii="Segoe UI" w:hAnsi="Segoe UI" w:cs="Segoe UI"/>
          <w:sz w:val="22"/>
          <w:szCs w:val="22"/>
        </w:rPr>
        <w:t>Za potrebe sudjelovanja u nagradnom</w:t>
      </w:r>
      <w:r w:rsidR="00FE6795" w:rsidRPr="00696282">
        <w:rPr>
          <w:rFonts w:ascii="Segoe UI" w:hAnsi="Segoe UI" w:cs="Segoe UI"/>
          <w:sz w:val="22"/>
          <w:szCs w:val="22"/>
        </w:rPr>
        <w:t>e</w:t>
      </w:r>
      <w:r w:rsidR="00A67535" w:rsidRPr="00696282">
        <w:rPr>
          <w:rFonts w:ascii="Segoe UI" w:hAnsi="Segoe UI" w:cs="Segoe UI"/>
          <w:sz w:val="22"/>
          <w:szCs w:val="22"/>
        </w:rPr>
        <w:t xml:space="preserve"> natječaju Organizator obrađuje poslane osobne podatke osoba koje sudjeluju u natječaju</w:t>
      </w:r>
      <w:r w:rsidR="002D425A">
        <w:rPr>
          <w:rFonts w:ascii="Segoe UI" w:hAnsi="Segoe UI" w:cs="Segoe UI"/>
          <w:sz w:val="22"/>
          <w:szCs w:val="22"/>
        </w:rPr>
        <w:t>,</w:t>
      </w:r>
      <w:r w:rsidR="00A67535" w:rsidRPr="00696282">
        <w:rPr>
          <w:rFonts w:ascii="Segoe UI" w:hAnsi="Segoe UI" w:cs="Segoe UI"/>
          <w:sz w:val="22"/>
          <w:szCs w:val="22"/>
        </w:rPr>
        <w:t xml:space="preserve"> koji su prikupljeni putem platforme. </w:t>
      </w:r>
    </w:p>
    <w:p w14:paraId="64327D9A" w14:textId="7FC5A6B1" w:rsidR="00A67535" w:rsidRPr="00696282" w:rsidRDefault="00660315" w:rsidP="00A67535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b/>
          <w:bCs/>
          <w:sz w:val="22"/>
          <w:szCs w:val="22"/>
        </w:rPr>
        <w:t>Čuvanje i dijeljenje osobnih podataka?</w:t>
      </w:r>
      <w:r w:rsidRPr="00696282">
        <w:rPr>
          <w:rFonts w:ascii="Segoe UI" w:hAnsi="Segoe UI" w:cs="Segoe UI"/>
          <w:sz w:val="22"/>
          <w:szCs w:val="22"/>
        </w:rPr>
        <w:t xml:space="preserve"> </w:t>
      </w:r>
      <w:r w:rsidR="002D425A">
        <w:rPr>
          <w:rFonts w:ascii="Segoe UI" w:hAnsi="Segoe UI" w:cs="Segoe UI"/>
          <w:sz w:val="22"/>
          <w:szCs w:val="22"/>
        </w:rPr>
        <w:t>Nakon</w:t>
      </w:r>
      <w:r w:rsidR="002D425A" w:rsidRPr="00696282">
        <w:rPr>
          <w:rFonts w:ascii="Segoe UI" w:hAnsi="Segoe UI" w:cs="Segoe UI"/>
          <w:sz w:val="22"/>
          <w:szCs w:val="22"/>
        </w:rPr>
        <w:t xml:space="preserve"> </w:t>
      </w:r>
      <w:r w:rsidR="00A67535" w:rsidRPr="00696282">
        <w:rPr>
          <w:rFonts w:ascii="Segoe UI" w:hAnsi="Segoe UI" w:cs="Segoe UI"/>
          <w:sz w:val="22"/>
          <w:szCs w:val="22"/>
        </w:rPr>
        <w:t>završetk</w:t>
      </w:r>
      <w:r w:rsidR="002D425A">
        <w:rPr>
          <w:rFonts w:ascii="Segoe UI" w:hAnsi="Segoe UI" w:cs="Segoe UI"/>
          <w:sz w:val="22"/>
          <w:szCs w:val="22"/>
        </w:rPr>
        <w:t xml:space="preserve">a </w:t>
      </w:r>
      <w:r w:rsidR="00A67535" w:rsidRPr="00696282">
        <w:rPr>
          <w:rFonts w:ascii="Segoe UI" w:hAnsi="Segoe UI" w:cs="Segoe UI"/>
          <w:sz w:val="22"/>
          <w:szCs w:val="22"/>
        </w:rPr>
        <w:t>nagradnog</w:t>
      </w:r>
      <w:r w:rsidR="002C07B4" w:rsidRPr="00696282">
        <w:rPr>
          <w:rFonts w:ascii="Segoe UI" w:hAnsi="Segoe UI" w:cs="Segoe UI"/>
          <w:sz w:val="22"/>
          <w:szCs w:val="22"/>
        </w:rPr>
        <w:t>a</w:t>
      </w:r>
      <w:r w:rsidR="00A67535" w:rsidRPr="00696282">
        <w:rPr>
          <w:rFonts w:ascii="Segoe UI" w:hAnsi="Segoe UI" w:cs="Segoe UI"/>
          <w:sz w:val="22"/>
          <w:szCs w:val="22"/>
        </w:rPr>
        <w:t xml:space="preserve"> natječaja i objave pobjednika poda</w:t>
      </w:r>
      <w:r w:rsidR="002D425A">
        <w:rPr>
          <w:rFonts w:ascii="Segoe UI" w:hAnsi="Segoe UI" w:cs="Segoe UI"/>
          <w:sz w:val="22"/>
          <w:szCs w:val="22"/>
        </w:rPr>
        <w:t>t</w:t>
      </w:r>
      <w:r w:rsidR="00A67535" w:rsidRPr="00696282">
        <w:rPr>
          <w:rFonts w:ascii="Segoe UI" w:hAnsi="Segoe UI" w:cs="Segoe UI"/>
          <w:sz w:val="22"/>
          <w:szCs w:val="22"/>
        </w:rPr>
        <w:t xml:space="preserve">ci sudionika </w:t>
      </w:r>
      <w:r w:rsidR="002D425A" w:rsidRPr="00696282">
        <w:rPr>
          <w:rFonts w:ascii="Segoe UI" w:hAnsi="Segoe UI" w:cs="Segoe UI"/>
          <w:sz w:val="22"/>
          <w:szCs w:val="22"/>
        </w:rPr>
        <w:t>se</w:t>
      </w:r>
      <w:r w:rsidR="00CD61D2">
        <w:rPr>
          <w:rFonts w:ascii="Segoe UI" w:hAnsi="Segoe UI" w:cs="Segoe UI"/>
          <w:sz w:val="22"/>
          <w:szCs w:val="22"/>
        </w:rPr>
        <w:t xml:space="preserve"> brišu</w:t>
      </w:r>
      <w:r w:rsidR="00A67535" w:rsidRPr="00696282">
        <w:rPr>
          <w:rFonts w:ascii="Segoe UI" w:hAnsi="Segoe UI" w:cs="Segoe UI"/>
          <w:sz w:val="22"/>
          <w:szCs w:val="22"/>
        </w:rPr>
        <w:t>. Prikupljeni</w:t>
      </w:r>
      <w:r w:rsidR="002D425A">
        <w:rPr>
          <w:rFonts w:ascii="Segoe UI" w:hAnsi="Segoe UI" w:cs="Segoe UI"/>
          <w:sz w:val="22"/>
          <w:szCs w:val="22"/>
        </w:rPr>
        <w:t>m</w:t>
      </w:r>
      <w:r w:rsidR="00A67535" w:rsidRPr="00696282">
        <w:rPr>
          <w:rFonts w:ascii="Segoe UI" w:hAnsi="Segoe UI" w:cs="Segoe UI"/>
          <w:sz w:val="22"/>
          <w:szCs w:val="22"/>
        </w:rPr>
        <w:t xml:space="preserve"> poda</w:t>
      </w:r>
      <w:r w:rsidR="002D425A">
        <w:rPr>
          <w:rFonts w:ascii="Segoe UI" w:hAnsi="Segoe UI" w:cs="Segoe UI"/>
          <w:sz w:val="22"/>
          <w:szCs w:val="22"/>
        </w:rPr>
        <w:t>t</w:t>
      </w:r>
      <w:r w:rsidR="00A67535" w:rsidRPr="00696282">
        <w:rPr>
          <w:rFonts w:ascii="Segoe UI" w:hAnsi="Segoe UI" w:cs="Segoe UI"/>
          <w:sz w:val="22"/>
          <w:szCs w:val="22"/>
        </w:rPr>
        <w:t>ci</w:t>
      </w:r>
      <w:r w:rsidR="002D425A">
        <w:rPr>
          <w:rFonts w:ascii="Segoe UI" w:hAnsi="Segoe UI" w:cs="Segoe UI"/>
          <w:sz w:val="22"/>
          <w:szCs w:val="22"/>
        </w:rPr>
        <w:t xml:space="preserve">ma </w:t>
      </w:r>
      <w:r w:rsidR="00A67535" w:rsidRPr="00696282">
        <w:rPr>
          <w:rFonts w:ascii="Segoe UI" w:hAnsi="Segoe UI" w:cs="Segoe UI"/>
          <w:sz w:val="22"/>
          <w:szCs w:val="22"/>
        </w:rPr>
        <w:t>neće se koristiti u</w:t>
      </w:r>
      <w:r w:rsidR="005B6358">
        <w:rPr>
          <w:rFonts w:ascii="Segoe UI" w:hAnsi="Segoe UI" w:cs="Segoe UI"/>
          <w:sz w:val="22"/>
          <w:szCs w:val="22"/>
        </w:rPr>
        <w:t xml:space="preserve"> bilo</w:t>
      </w:r>
      <w:r w:rsidR="00A67535" w:rsidRPr="00696282">
        <w:rPr>
          <w:rFonts w:ascii="Segoe UI" w:hAnsi="Segoe UI" w:cs="Segoe UI"/>
          <w:sz w:val="22"/>
          <w:szCs w:val="22"/>
        </w:rPr>
        <w:t xml:space="preserve"> koje druge svrhe osim navedenog</w:t>
      </w:r>
      <w:r w:rsidR="002D425A">
        <w:rPr>
          <w:rFonts w:ascii="Segoe UI" w:hAnsi="Segoe UI" w:cs="Segoe UI"/>
          <w:sz w:val="22"/>
          <w:szCs w:val="22"/>
        </w:rPr>
        <w:t>a</w:t>
      </w:r>
      <w:r w:rsidR="00A67535" w:rsidRPr="00696282">
        <w:rPr>
          <w:rFonts w:ascii="Segoe UI" w:hAnsi="Segoe UI" w:cs="Segoe UI"/>
          <w:sz w:val="22"/>
          <w:szCs w:val="22"/>
        </w:rPr>
        <w:t>. Organizator osobne podatke sudionika neće prosljeđivati trećim osobama, osim ako je to neophodno za provedbu nagradnog</w:t>
      </w:r>
      <w:r w:rsidR="002C07B4" w:rsidRPr="00696282">
        <w:rPr>
          <w:rFonts w:ascii="Segoe UI" w:hAnsi="Segoe UI" w:cs="Segoe UI"/>
          <w:sz w:val="22"/>
          <w:szCs w:val="22"/>
        </w:rPr>
        <w:t>a</w:t>
      </w:r>
      <w:r w:rsidR="00A67535" w:rsidRPr="00696282">
        <w:rPr>
          <w:rFonts w:ascii="Segoe UI" w:hAnsi="Segoe UI" w:cs="Segoe UI"/>
          <w:sz w:val="22"/>
          <w:szCs w:val="22"/>
        </w:rPr>
        <w:t xml:space="preserve"> natječaja ili </w:t>
      </w:r>
      <w:r w:rsidR="002D425A">
        <w:rPr>
          <w:rFonts w:ascii="Segoe UI" w:hAnsi="Segoe UI" w:cs="Segoe UI"/>
          <w:sz w:val="22"/>
          <w:szCs w:val="22"/>
        </w:rPr>
        <w:t xml:space="preserve">ako </w:t>
      </w:r>
      <w:r w:rsidR="00A67535" w:rsidRPr="00696282">
        <w:rPr>
          <w:rFonts w:ascii="Segoe UI" w:hAnsi="Segoe UI" w:cs="Segoe UI"/>
          <w:sz w:val="22"/>
          <w:szCs w:val="22"/>
        </w:rPr>
        <w:t>te podatke</w:t>
      </w:r>
      <w:r w:rsidR="002D425A">
        <w:rPr>
          <w:rFonts w:ascii="Segoe UI" w:hAnsi="Segoe UI" w:cs="Segoe UI"/>
          <w:sz w:val="22"/>
          <w:szCs w:val="22"/>
        </w:rPr>
        <w:t xml:space="preserve"> mora </w:t>
      </w:r>
      <w:r w:rsidR="00A67535" w:rsidRPr="00696282">
        <w:rPr>
          <w:rFonts w:ascii="Segoe UI" w:hAnsi="Segoe UI" w:cs="Segoe UI"/>
          <w:sz w:val="22"/>
          <w:szCs w:val="22"/>
        </w:rPr>
        <w:t>dostaviti u skladu s važećim propisima.</w:t>
      </w:r>
    </w:p>
    <w:p w14:paraId="2E1BCDDE" w14:textId="77777777" w:rsidR="00732965" w:rsidRDefault="00660315" w:rsidP="00732965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Style w:val="Hiperveza"/>
          <w:color w:val="auto"/>
          <w:u w:val="none"/>
        </w:rPr>
      </w:pPr>
      <w:r w:rsidRPr="00696282">
        <w:rPr>
          <w:rFonts w:ascii="Segoe UI" w:hAnsi="Segoe UI" w:cs="Segoe UI"/>
          <w:sz w:val="22"/>
          <w:szCs w:val="22"/>
        </w:rPr>
        <w:t xml:space="preserve">Više informacija o zaštiti osobnih podataka nalazi se u  </w:t>
      </w:r>
      <w:hyperlink r:id="rId13" w:history="1">
        <w:r w:rsidRPr="00696282">
          <w:rPr>
            <w:rStyle w:val="Hiperveza"/>
            <w:rFonts w:ascii="Segoe UI" w:hAnsi="Segoe UI" w:cs="Segoe UI"/>
            <w:sz w:val="22"/>
            <w:szCs w:val="22"/>
          </w:rPr>
          <w:t>Obavijesti o zaštiti privatnosti i kolačićima</w:t>
        </w:r>
      </w:hyperlink>
      <w:r w:rsidR="00DE139E" w:rsidRPr="00696282">
        <w:rPr>
          <w:rFonts w:ascii="Segoe UI" w:hAnsi="Segoe UI" w:cs="Segoe UI"/>
          <w:sz w:val="22"/>
          <w:szCs w:val="22"/>
        </w:rPr>
        <w:t xml:space="preserve"> i </w:t>
      </w:r>
      <w:hyperlink r:id="rId14" w:history="1">
        <w:r w:rsidR="00DE139E" w:rsidRPr="00696282">
          <w:rPr>
            <w:rStyle w:val="Hiperveza"/>
            <w:rFonts w:ascii="Segoe UI" w:hAnsi="Segoe UI" w:cs="Segoe UI"/>
            <w:sz w:val="22"/>
            <w:szCs w:val="22"/>
          </w:rPr>
          <w:t>Politici o privatnosti na platformi</w:t>
        </w:r>
      </w:hyperlink>
      <w:r w:rsidR="00DE139E" w:rsidRPr="00696282">
        <w:rPr>
          <w:rStyle w:val="Hiperveza"/>
          <w:color w:val="auto"/>
          <w:u w:val="none"/>
        </w:rPr>
        <w:t>.</w:t>
      </w:r>
    </w:p>
    <w:p w14:paraId="319C7B5C" w14:textId="3594F22F" w:rsidR="009C041A" w:rsidRPr="00732965" w:rsidRDefault="0097122D" w:rsidP="00732965">
      <w:pPr>
        <w:pStyle w:val="StandardWeb"/>
        <w:shd w:val="clear" w:color="auto" w:fill="FFFFFF"/>
        <w:spacing w:before="240" w:beforeAutospacing="0" w:after="0" w:afterAutospacing="0" w:line="276" w:lineRule="auto"/>
        <w:jc w:val="both"/>
        <w:textAlignment w:val="baseline"/>
      </w:pPr>
      <w:r w:rsidRPr="00696282">
        <w:rPr>
          <w:rFonts w:ascii="Segoe UI" w:hAnsi="Segoe UI" w:cs="Segoe UI"/>
          <w:b/>
          <w:bCs/>
          <w:sz w:val="22"/>
          <w:szCs w:val="22"/>
        </w:rPr>
        <w:t>1</w:t>
      </w:r>
      <w:r w:rsidR="000A1C68">
        <w:rPr>
          <w:rFonts w:ascii="Segoe UI" w:hAnsi="Segoe UI" w:cs="Segoe UI"/>
          <w:b/>
          <w:bCs/>
          <w:sz w:val="22"/>
          <w:szCs w:val="22"/>
        </w:rPr>
        <w:t>5</w:t>
      </w:r>
      <w:r w:rsidR="009C041A" w:rsidRPr="00696282">
        <w:rPr>
          <w:rFonts w:ascii="Segoe UI" w:hAnsi="Segoe UI" w:cs="Segoe UI"/>
          <w:b/>
          <w:bCs/>
          <w:sz w:val="22"/>
          <w:szCs w:val="22"/>
        </w:rPr>
        <w:t>. Sudionici nagradnog</w:t>
      </w:r>
      <w:r w:rsidR="002D425A">
        <w:rPr>
          <w:rFonts w:ascii="Segoe UI" w:hAnsi="Segoe UI" w:cs="Segoe UI"/>
          <w:b/>
          <w:bCs/>
          <w:sz w:val="22"/>
          <w:szCs w:val="22"/>
        </w:rPr>
        <w:t>a</w:t>
      </w:r>
      <w:r w:rsidR="009C041A" w:rsidRPr="00696282">
        <w:rPr>
          <w:rFonts w:ascii="Segoe UI" w:hAnsi="Segoe UI" w:cs="Segoe UI"/>
          <w:b/>
          <w:bCs/>
          <w:sz w:val="22"/>
          <w:szCs w:val="22"/>
        </w:rPr>
        <w:t xml:space="preserve"> natječaja </w:t>
      </w:r>
    </w:p>
    <w:p w14:paraId="71194F00" w14:textId="695651DF" w:rsidR="009C041A" w:rsidRPr="00696282" w:rsidRDefault="009C041A" w:rsidP="002A392F">
      <w:pPr>
        <w:pStyle w:val="StandardWeb"/>
        <w:shd w:val="clear" w:color="auto" w:fill="FFFFFF"/>
        <w:spacing w:before="24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>Sudionici nagradno</w:t>
      </w:r>
      <w:r w:rsidR="00A14DC5" w:rsidRPr="00696282">
        <w:rPr>
          <w:rFonts w:ascii="Segoe UI" w:hAnsi="Segoe UI" w:cs="Segoe UI"/>
          <w:sz w:val="22"/>
          <w:szCs w:val="22"/>
        </w:rPr>
        <w:t>g</w:t>
      </w:r>
      <w:r w:rsidR="00FE6795" w:rsidRPr="00696282">
        <w:rPr>
          <w:rFonts w:ascii="Segoe UI" w:hAnsi="Segoe UI" w:cs="Segoe UI"/>
          <w:sz w:val="22"/>
          <w:szCs w:val="22"/>
        </w:rPr>
        <w:t>a</w:t>
      </w:r>
      <w:r w:rsidR="00A14DC5" w:rsidRPr="00696282">
        <w:rPr>
          <w:rFonts w:ascii="Segoe UI" w:hAnsi="Segoe UI" w:cs="Segoe UI"/>
          <w:sz w:val="22"/>
          <w:szCs w:val="22"/>
        </w:rPr>
        <w:t xml:space="preserve"> </w:t>
      </w:r>
      <w:r w:rsidRPr="00696282">
        <w:rPr>
          <w:rFonts w:ascii="Segoe UI" w:hAnsi="Segoe UI" w:cs="Segoe UI"/>
          <w:sz w:val="22"/>
          <w:szCs w:val="22"/>
        </w:rPr>
        <w:t>natječaj</w:t>
      </w:r>
      <w:r w:rsidR="00A14DC5" w:rsidRPr="00696282">
        <w:rPr>
          <w:rFonts w:ascii="Segoe UI" w:hAnsi="Segoe UI" w:cs="Segoe UI"/>
          <w:sz w:val="22"/>
          <w:szCs w:val="22"/>
        </w:rPr>
        <w:t>a</w:t>
      </w:r>
      <w:r w:rsidRPr="00696282">
        <w:rPr>
          <w:rFonts w:ascii="Segoe UI" w:hAnsi="Segoe UI" w:cs="Segoe UI"/>
          <w:sz w:val="22"/>
          <w:szCs w:val="22"/>
        </w:rPr>
        <w:t xml:space="preserve"> ne mogu zahtijevati </w:t>
      </w:r>
      <w:r w:rsidR="00F338AD">
        <w:rPr>
          <w:rFonts w:ascii="Segoe UI" w:hAnsi="Segoe UI" w:cs="Segoe UI"/>
          <w:sz w:val="22"/>
          <w:szCs w:val="22"/>
        </w:rPr>
        <w:t xml:space="preserve">veću ili drugu </w:t>
      </w:r>
      <w:r w:rsidRPr="00696282">
        <w:rPr>
          <w:rFonts w:ascii="Segoe UI" w:hAnsi="Segoe UI" w:cs="Segoe UI"/>
          <w:sz w:val="22"/>
          <w:szCs w:val="22"/>
        </w:rPr>
        <w:t>nagradu od one koj</w:t>
      </w:r>
      <w:r w:rsidR="0097122D" w:rsidRPr="00696282">
        <w:rPr>
          <w:rFonts w:ascii="Segoe UI" w:hAnsi="Segoe UI" w:cs="Segoe UI"/>
          <w:sz w:val="22"/>
          <w:szCs w:val="22"/>
        </w:rPr>
        <w:t>u</w:t>
      </w:r>
      <w:r w:rsidRPr="00696282">
        <w:rPr>
          <w:rFonts w:ascii="Segoe UI" w:hAnsi="Segoe UI" w:cs="Segoe UI"/>
          <w:sz w:val="22"/>
          <w:szCs w:val="22"/>
        </w:rPr>
        <w:t xml:space="preserve"> je</w:t>
      </w:r>
      <w:r w:rsidR="0097122D" w:rsidRPr="00696282">
        <w:rPr>
          <w:rFonts w:ascii="Segoe UI" w:hAnsi="Segoe UI" w:cs="Segoe UI"/>
          <w:sz w:val="22"/>
          <w:szCs w:val="22"/>
        </w:rPr>
        <w:t xml:space="preserve"> </w:t>
      </w:r>
      <w:r w:rsidRPr="00696282">
        <w:rPr>
          <w:rFonts w:ascii="Segoe UI" w:hAnsi="Segoe UI" w:cs="Segoe UI"/>
          <w:sz w:val="22"/>
          <w:szCs w:val="22"/>
        </w:rPr>
        <w:t xml:space="preserve">u ovim Pravilima </w:t>
      </w:r>
      <w:r w:rsidR="0097122D" w:rsidRPr="00696282">
        <w:rPr>
          <w:rFonts w:ascii="Segoe UI" w:hAnsi="Segoe UI" w:cs="Segoe UI"/>
          <w:sz w:val="22"/>
          <w:szCs w:val="22"/>
        </w:rPr>
        <w:t>naveo</w:t>
      </w:r>
      <w:r w:rsidRPr="00696282">
        <w:rPr>
          <w:rFonts w:ascii="Segoe UI" w:hAnsi="Segoe UI" w:cs="Segoe UI"/>
          <w:sz w:val="22"/>
          <w:szCs w:val="22"/>
        </w:rPr>
        <w:t xml:space="preserve"> Organizator. </w:t>
      </w:r>
    </w:p>
    <w:p w14:paraId="6FF68F84" w14:textId="382518AB" w:rsidR="009C041A" w:rsidRDefault="009C041A" w:rsidP="002A392F">
      <w:pPr>
        <w:pStyle w:val="StandardWeb"/>
        <w:shd w:val="clear" w:color="auto" w:fill="FFFFFF"/>
        <w:spacing w:before="24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>Sudjelovanjem u ovom</w:t>
      </w:r>
      <w:r w:rsidR="002D425A">
        <w:rPr>
          <w:rFonts w:ascii="Segoe UI" w:hAnsi="Segoe UI" w:cs="Segoe UI"/>
          <w:sz w:val="22"/>
          <w:szCs w:val="22"/>
        </w:rPr>
        <w:t>e</w:t>
      </w:r>
      <w:r w:rsidRPr="00696282">
        <w:rPr>
          <w:rFonts w:ascii="Segoe UI" w:hAnsi="Segoe UI" w:cs="Segoe UI"/>
          <w:sz w:val="22"/>
          <w:szCs w:val="22"/>
        </w:rPr>
        <w:t xml:space="preserve"> nagradnom</w:t>
      </w:r>
      <w:r w:rsidR="00617B1D" w:rsidRPr="00696282">
        <w:rPr>
          <w:rFonts w:ascii="Segoe UI" w:hAnsi="Segoe UI" w:cs="Segoe UI"/>
          <w:sz w:val="22"/>
          <w:szCs w:val="22"/>
        </w:rPr>
        <w:t xml:space="preserve"> </w:t>
      </w:r>
      <w:r w:rsidRPr="00696282">
        <w:rPr>
          <w:rFonts w:ascii="Segoe UI" w:hAnsi="Segoe UI" w:cs="Segoe UI"/>
          <w:sz w:val="22"/>
          <w:szCs w:val="22"/>
        </w:rPr>
        <w:t>natječaju sudionici prihvaćaju ova Pravila.</w:t>
      </w:r>
    </w:p>
    <w:p w14:paraId="7AB5BCB6" w14:textId="12116EFB" w:rsidR="0034191A" w:rsidRPr="00696282" w:rsidRDefault="00ED79EE" w:rsidP="0034191A">
      <w:pPr>
        <w:pStyle w:val="StandardWeb"/>
        <w:shd w:val="clear" w:color="auto" w:fill="FFFFFF"/>
        <w:spacing w:before="240" w:line="276" w:lineRule="auto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696282">
        <w:rPr>
          <w:rFonts w:ascii="Segoe UI" w:hAnsi="Segoe UI" w:cs="Segoe UI"/>
          <w:b/>
          <w:bCs/>
          <w:sz w:val="22"/>
          <w:szCs w:val="22"/>
        </w:rPr>
        <w:t>1</w:t>
      </w:r>
      <w:r w:rsidR="000A1C68">
        <w:rPr>
          <w:rFonts w:ascii="Segoe UI" w:hAnsi="Segoe UI" w:cs="Segoe UI"/>
          <w:b/>
          <w:bCs/>
          <w:sz w:val="22"/>
          <w:szCs w:val="22"/>
        </w:rPr>
        <w:t>6</w:t>
      </w:r>
      <w:r w:rsidR="009C041A" w:rsidRPr="00696282">
        <w:rPr>
          <w:rFonts w:ascii="Segoe UI" w:hAnsi="Segoe UI" w:cs="Segoe UI"/>
          <w:b/>
          <w:bCs/>
          <w:sz w:val="22"/>
          <w:szCs w:val="22"/>
        </w:rPr>
        <w:t xml:space="preserve">. Postupanje s nepravilnim </w:t>
      </w:r>
      <w:r w:rsidR="0097122D" w:rsidRPr="00696282">
        <w:rPr>
          <w:rFonts w:ascii="Segoe UI" w:hAnsi="Segoe UI" w:cs="Segoe UI"/>
          <w:b/>
          <w:bCs/>
          <w:sz w:val="22"/>
          <w:szCs w:val="22"/>
        </w:rPr>
        <w:t>registracijama</w:t>
      </w:r>
    </w:p>
    <w:p w14:paraId="038CE9F5" w14:textId="154D9319" w:rsidR="0097122D" w:rsidRPr="00696282" w:rsidRDefault="0034191A" w:rsidP="0034191A">
      <w:pPr>
        <w:pStyle w:val="StandardWeb"/>
        <w:shd w:val="clear" w:color="auto" w:fill="FFFFFF"/>
        <w:spacing w:before="240" w:line="276" w:lineRule="auto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>N</w:t>
      </w:r>
      <w:r w:rsidR="0097122D" w:rsidRPr="00696282">
        <w:rPr>
          <w:rFonts w:ascii="Segoe UI" w:hAnsi="Segoe UI" w:cs="Segoe UI"/>
          <w:sz w:val="22"/>
          <w:szCs w:val="22"/>
        </w:rPr>
        <w:t xml:space="preserve">ajkasnije do </w:t>
      </w:r>
      <w:r w:rsidR="0097122D" w:rsidRPr="00907553">
        <w:rPr>
          <w:rFonts w:ascii="Segoe UI" w:hAnsi="Segoe UI" w:cs="Segoe UI"/>
          <w:sz w:val="22"/>
          <w:szCs w:val="22"/>
        </w:rPr>
        <w:t>1</w:t>
      </w:r>
      <w:r w:rsidR="005B6358" w:rsidRPr="00907553">
        <w:rPr>
          <w:rFonts w:ascii="Segoe UI" w:hAnsi="Segoe UI" w:cs="Segoe UI"/>
          <w:sz w:val="22"/>
          <w:szCs w:val="22"/>
        </w:rPr>
        <w:t>4</w:t>
      </w:r>
      <w:r w:rsidR="0097122D" w:rsidRPr="00907553">
        <w:rPr>
          <w:rFonts w:ascii="Segoe UI" w:hAnsi="Segoe UI" w:cs="Segoe UI"/>
          <w:sz w:val="22"/>
          <w:szCs w:val="22"/>
        </w:rPr>
        <w:t xml:space="preserve">. siječnja </w:t>
      </w:r>
      <w:r w:rsidR="00694CB3" w:rsidRPr="00907553">
        <w:rPr>
          <w:rFonts w:ascii="Segoe UI" w:hAnsi="Segoe UI" w:cs="Segoe UI"/>
          <w:sz w:val="22"/>
          <w:szCs w:val="22"/>
        </w:rPr>
        <w:t>202</w:t>
      </w:r>
      <w:r w:rsidR="005B6358" w:rsidRPr="00907553">
        <w:rPr>
          <w:rFonts w:ascii="Segoe UI" w:hAnsi="Segoe UI" w:cs="Segoe UI"/>
          <w:sz w:val="22"/>
          <w:szCs w:val="22"/>
        </w:rPr>
        <w:t>6</w:t>
      </w:r>
      <w:r w:rsidR="00694CB3" w:rsidRPr="00907553">
        <w:rPr>
          <w:rFonts w:ascii="Segoe UI" w:hAnsi="Segoe UI" w:cs="Segoe UI"/>
          <w:sz w:val="22"/>
          <w:szCs w:val="22"/>
        </w:rPr>
        <w:t>.</w:t>
      </w:r>
      <w:r w:rsidR="00694CB3" w:rsidRPr="00696282">
        <w:rPr>
          <w:rFonts w:ascii="Segoe UI" w:hAnsi="Segoe UI" w:cs="Segoe UI"/>
          <w:sz w:val="22"/>
          <w:szCs w:val="22"/>
        </w:rPr>
        <w:t xml:space="preserve"> </w:t>
      </w:r>
      <w:r w:rsidRPr="00696282">
        <w:rPr>
          <w:rFonts w:ascii="Segoe UI" w:hAnsi="Segoe UI" w:cs="Segoe UI"/>
          <w:sz w:val="22"/>
          <w:szCs w:val="22"/>
        </w:rPr>
        <w:t xml:space="preserve">škole </w:t>
      </w:r>
      <w:r w:rsidR="0097122D" w:rsidRPr="00696282">
        <w:rPr>
          <w:rFonts w:ascii="Segoe UI" w:hAnsi="Segoe UI" w:cs="Segoe UI"/>
          <w:sz w:val="22"/>
          <w:szCs w:val="22"/>
        </w:rPr>
        <w:t>moraju dostaviti evidencijski obrazac s potpisima učenika koji su odslušali svih pet modula. Škole koje do tog</w:t>
      </w:r>
      <w:r w:rsidR="002D425A">
        <w:rPr>
          <w:rFonts w:ascii="Segoe UI" w:hAnsi="Segoe UI" w:cs="Segoe UI"/>
          <w:sz w:val="22"/>
          <w:szCs w:val="22"/>
        </w:rPr>
        <w:t>a</w:t>
      </w:r>
      <w:r w:rsidR="0097122D" w:rsidRPr="00696282">
        <w:rPr>
          <w:rFonts w:ascii="Segoe UI" w:hAnsi="Segoe UI" w:cs="Segoe UI"/>
          <w:sz w:val="22"/>
          <w:szCs w:val="22"/>
        </w:rPr>
        <w:t xml:space="preserve"> datuma ne podnesu obrasce neće se uzeti u obzir u ovome natječaju. </w:t>
      </w:r>
    </w:p>
    <w:p w14:paraId="117B194D" w14:textId="3C50C04E" w:rsidR="0097122D" w:rsidRPr="00696282" w:rsidRDefault="0097122D" w:rsidP="0097122D">
      <w:pPr>
        <w:pStyle w:val="StandardWeb"/>
        <w:shd w:val="clear" w:color="auto" w:fill="FFFFFF"/>
        <w:spacing w:before="24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 xml:space="preserve">Također, svaki učenik koji sudjeluje u programu mora se registrirati i izraditi </w:t>
      </w:r>
      <w:r w:rsidR="002D425A">
        <w:rPr>
          <w:rFonts w:ascii="Segoe UI" w:hAnsi="Segoe UI" w:cs="Segoe UI"/>
          <w:sz w:val="22"/>
          <w:szCs w:val="22"/>
        </w:rPr>
        <w:t>svoj</w:t>
      </w:r>
      <w:r w:rsidR="002D425A" w:rsidRPr="00696282">
        <w:rPr>
          <w:rFonts w:ascii="Segoe UI" w:hAnsi="Segoe UI" w:cs="Segoe UI"/>
          <w:sz w:val="22"/>
          <w:szCs w:val="22"/>
        </w:rPr>
        <w:t xml:space="preserve"> </w:t>
      </w:r>
      <w:r w:rsidRPr="00696282">
        <w:rPr>
          <w:rFonts w:ascii="Segoe UI" w:hAnsi="Segoe UI" w:cs="Segoe UI"/>
          <w:sz w:val="22"/>
          <w:szCs w:val="22"/>
        </w:rPr>
        <w:t>profil</w:t>
      </w:r>
      <w:r w:rsidR="00ED79EE" w:rsidRPr="00696282">
        <w:rPr>
          <w:rFonts w:ascii="Segoe UI" w:hAnsi="Segoe UI" w:cs="Segoe UI"/>
          <w:sz w:val="22"/>
          <w:szCs w:val="22"/>
        </w:rPr>
        <w:t xml:space="preserve"> na platformi</w:t>
      </w:r>
      <w:r w:rsidR="00F338AD">
        <w:rPr>
          <w:rFonts w:ascii="Segoe UI" w:hAnsi="Segoe UI" w:cs="Segoe UI"/>
          <w:sz w:val="22"/>
          <w:szCs w:val="22"/>
        </w:rPr>
        <w:t>,</w:t>
      </w:r>
      <w:r w:rsidRPr="00696282">
        <w:rPr>
          <w:rFonts w:ascii="Segoe UI" w:hAnsi="Segoe UI" w:cs="Segoe UI"/>
          <w:sz w:val="22"/>
          <w:szCs w:val="22"/>
        </w:rPr>
        <w:t xml:space="preserve"> kako je definirano u točki 5. ovih Pravila</w:t>
      </w:r>
      <w:r w:rsidR="005B6358">
        <w:rPr>
          <w:rFonts w:ascii="Segoe UI" w:hAnsi="Segoe UI" w:cs="Segoe UI"/>
          <w:sz w:val="22"/>
          <w:szCs w:val="22"/>
        </w:rPr>
        <w:t xml:space="preserve"> </w:t>
      </w:r>
      <w:r w:rsidR="00ED79EE" w:rsidRPr="00696282">
        <w:rPr>
          <w:rFonts w:ascii="Segoe UI" w:hAnsi="Segoe UI" w:cs="Segoe UI"/>
          <w:sz w:val="22"/>
          <w:szCs w:val="22"/>
        </w:rPr>
        <w:t>kako bi mogao pristupiti rješavanju kvizova.</w:t>
      </w:r>
    </w:p>
    <w:p w14:paraId="38F6E69C" w14:textId="189B8C5F" w:rsidR="009C041A" w:rsidRPr="00696282" w:rsidRDefault="0097122D" w:rsidP="0097122D">
      <w:pPr>
        <w:pStyle w:val="StandardWeb"/>
        <w:shd w:val="clear" w:color="auto" w:fill="FFFFFF"/>
        <w:spacing w:before="24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 xml:space="preserve">Nepotpuno ispunjene registracije na platformu iz kojih nije </w:t>
      </w:r>
      <w:r w:rsidR="002D425A">
        <w:rPr>
          <w:rFonts w:ascii="Segoe UI" w:hAnsi="Segoe UI" w:cs="Segoe UI"/>
          <w:sz w:val="22"/>
          <w:szCs w:val="22"/>
        </w:rPr>
        <w:t>jasno</w:t>
      </w:r>
      <w:r w:rsidR="002D425A" w:rsidRPr="00696282">
        <w:rPr>
          <w:rFonts w:ascii="Segoe UI" w:hAnsi="Segoe UI" w:cs="Segoe UI"/>
          <w:sz w:val="22"/>
          <w:szCs w:val="22"/>
        </w:rPr>
        <w:t xml:space="preserve"> </w:t>
      </w:r>
      <w:r w:rsidRPr="00696282">
        <w:rPr>
          <w:rFonts w:ascii="Segoe UI" w:hAnsi="Segoe UI" w:cs="Segoe UI"/>
          <w:sz w:val="22"/>
          <w:szCs w:val="22"/>
        </w:rPr>
        <w:t xml:space="preserve">da je riječ o učeniku i/ili kojoj školi </w:t>
      </w:r>
      <w:r w:rsidR="00F338AD">
        <w:rPr>
          <w:rFonts w:ascii="Segoe UI" w:hAnsi="Segoe UI" w:cs="Segoe UI"/>
          <w:sz w:val="22"/>
          <w:szCs w:val="22"/>
        </w:rPr>
        <w:t xml:space="preserve">on </w:t>
      </w:r>
      <w:r w:rsidRPr="00696282">
        <w:rPr>
          <w:rFonts w:ascii="Segoe UI" w:hAnsi="Segoe UI" w:cs="Segoe UI"/>
          <w:sz w:val="22"/>
          <w:szCs w:val="22"/>
        </w:rPr>
        <w:t xml:space="preserve">pripada nevažeće su </w:t>
      </w:r>
      <w:r w:rsidR="009C041A" w:rsidRPr="00696282">
        <w:rPr>
          <w:rFonts w:ascii="Segoe UI" w:hAnsi="Segoe UI" w:cs="Segoe UI"/>
          <w:sz w:val="22"/>
          <w:szCs w:val="22"/>
        </w:rPr>
        <w:t xml:space="preserve">i ne daju pravo ni na kakvu nagradu. </w:t>
      </w:r>
    </w:p>
    <w:p w14:paraId="1DB65EB0" w14:textId="47BDF1DE" w:rsidR="009C041A" w:rsidRPr="00696282" w:rsidRDefault="009C041A" w:rsidP="002A392F">
      <w:pPr>
        <w:pStyle w:val="StandardWeb"/>
        <w:shd w:val="clear" w:color="auto" w:fill="FFFFFF"/>
        <w:spacing w:before="240" w:line="276" w:lineRule="auto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696282">
        <w:rPr>
          <w:rFonts w:ascii="Segoe UI" w:hAnsi="Segoe UI" w:cs="Segoe UI"/>
          <w:b/>
          <w:bCs/>
          <w:sz w:val="22"/>
          <w:szCs w:val="22"/>
        </w:rPr>
        <w:t>1</w:t>
      </w:r>
      <w:r w:rsidR="000A1C68">
        <w:rPr>
          <w:rFonts w:ascii="Segoe UI" w:hAnsi="Segoe UI" w:cs="Segoe UI"/>
          <w:b/>
          <w:bCs/>
          <w:sz w:val="22"/>
          <w:szCs w:val="22"/>
        </w:rPr>
        <w:t>7</w:t>
      </w:r>
      <w:r w:rsidRPr="00696282">
        <w:rPr>
          <w:rFonts w:ascii="Segoe UI" w:hAnsi="Segoe UI" w:cs="Segoe UI"/>
          <w:b/>
          <w:bCs/>
          <w:sz w:val="22"/>
          <w:szCs w:val="22"/>
        </w:rPr>
        <w:t xml:space="preserve">. Rješavanje sporova </w:t>
      </w:r>
    </w:p>
    <w:p w14:paraId="46174D6E" w14:textId="3E772764" w:rsidR="00DA38B9" w:rsidRPr="00696282" w:rsidRDefault="009C041A" w:rsidP="00FC5F0B">
      <w:pPr>
        <w:pStyle w:val="StandardWeb"/>
        <w:shd w:val="clear" w:color="auto" w:fill="FFFFFF"/>
        <w:spacing w:before="24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>U slučaju spora između Organizatora i sudionika nagradnog</w:t>
      </w:r>
      <w:r w:rsidR="002C07B4" w:rsidRPr="00696282">
        <w:rPr>
          <w:rFonts w:ascii="Segoe UI" w:hAnsi="Segoe UI" w:cs="Segoe UI"/>
          <w:sz w:val="22"/>
          <w:szCs w:val="22"/>
        </w:rPr>
        <w:t>a</w:t>
      </w:r>
      <w:r w:rsidRPr="00696282">
        <w:rPr>
          <w:rFonts w:ascii="Segoe UI" w:hAnsi="Segoe UI" w:cs="Segoe UI"/>
          <w:sz w:val="22"/>
          <w:szCs w:val="22"/>
        </w:rPr>
        <w:t xml:space="preserve"> natječaja nadležan je Općinski sud u Zagrebu.</w:t>
      </w:r>
    </w:p>
    <w:p w14:paraId="5A465384" w14:textId="32410220" w:rsidR="00CE3F08" w:rsidRPr="00696282" w:rsidRDefault="009C041A" w:rsidP="002A392F">
      <w:pPr>
        <w:pStyle w:val="StandardWeb"/>
        <w:shd w:val="clear" w:color="auto" w:fill="FFFFFF"/>
        <w:spacing w:before="240" w:line="276" w:lineRule="auto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696282">
        <w:rPr>
          <w:rFonts w:ascii="Segoe UI" w:hAnsi="Segoe UI" w:cs="Segoe UI"/>
          <w:b/>
          <w:bCs/>
          <w:sz w:val="22"/>
          <w:szCs w:val="22"/>
        </w:rPr>
        <w:t>1</w:t>
      </w:r>
      <w:r w:rsidR="000A1C68">
        <w:rPr>
          <w:rFonts w:ascii="Segoe UI" w:hAnsi="Segoe UI" w:cs="Segoe UI"/>
          <w:b/>
          <w:bCs/>
          <w:sz w:val="22"/>
          <w:szCs w:val="22"/>
        </w:rPr>
        <w:t>8</w:t>
      </w:r>
      <w:r w:rsidRPr="00696282">
        <w:rPr>
          <w:rFonts w:ascii="Segoe UI" w:hAnsi="Segoe UI" w:cs="Segoe UI"/>
          <w:b/>
          <w:bCs/>
          <w:sz w:val="22"/>
          <w:szCs w:val="22"/>
        </w:rPr>
        <w:t xml:space="preserve">. </w:t>
      </w:r>
      <w:r w:rsidR="00CE3F08" w:rsidRPr="00696282">
        <w:rPr>
          <w:rFonts w:ascii="Segoe UI" w:hAnsi="Segoe UI" w:cs="Segoe UI"/>
          <w:b/>
          <w:bCs/>
          <w:sz w:val="22"/>
          <w:szCs w:val="22"/>
        </w:rPr>
        <w:t xml:space="preserve">Prekid natječaja i izmjena pravila </w:t>
      </w:r>
    </w:p>
    <w:p w14:paraId="590FD1CD" w14:textId="77777777" w:rsidR="00CE3F08" w:rsidRPr="00696282" w:rsidRDefault="00CE3F08" w:rsidP="002A392F">
      <w:pPr>
        <w:pStyle w:val="StandardWeb"/>
        <w:shd w:val="clear" w:color="auto" w:fill="FFFFFF"/>
        <w:spacing w:before="24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 xml:space="preserve">Nagradni natječaj može se prekinuti u slučaju nastupa okolnosti za koje Organizator nije odgovoran, odnosno koje nije mogao spriječiti, otkloniti ili izbjeći. </w:t>
      </w:r>
    </w:p>
    <w:p w14:paraId="01E44A3E" w14:textId="11038E4D" w:rsidR="00CE3F08" w:rsidRPr="00696282" w:rsidRDefault="00CE3F08" w:rsidP="002A392F">
      <w:pPr>
        <w:pStyle w:val="StandardWeb"/>
        <w:shd w:val="clear" w:color="auto" w:fill="FFFFFF"/>
        <w:spacing w:before="24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>Sudionici će o prekidu nagradnog</w:t>
      </w:r>
      <w:r w:rsidR="002C07B4" w:rsidRPr="00696282">
        <w:rPr>
          <w:rFonts w:ascii="Segoe UI" w:hAnsi="Segoe UI" w:cs="Segoe UI"/>
          <w:sz w:val="22"/>
          <w:szCs w:val="22"/>
        </w:rPr>
        <w:t>a</w:t>
      </w:r>
      <w:r w:rsidRPr="00696282">
        <w:rPr>
          <w:rFonts w:ascii="Segoe UI" w:hAnsi="Segoe UI" w:cs="Segoe UI"/>
          <w:sz w:val="22"/>
          <w:szCs w:val="22"/>
        </w:rPr>
        <w:t xml:space="preserve"> natječaja biti obaviješteni putem </w:t>
      </w:r>
      <w:r w:rsidR="004616C4" w:rsidRPr="00696282">
        <w:rPr>
          <w:rFonts w:ascii="Segoe UI" w:hAnsi="Segoe UI" w:cs="Segoe UI"/>
          <w:sz w:val="22"/>
          <w:szCs w:val="22"/>
        </w:rPr>
        <w:t xml:space="preserve">mrežne stranice </w:t>
      </w:r>
      <w:r w:rsidR="002C07B4" w:rsidRPr="00696282">
        <w:rPr>
          <w:rFonts w:ascii="Segoe UI" w:hAnsi="Segoe UI" w:cs="Segoe UI"/>
          <w:sz w:val="22"/>
          <w:szCs w:val="22"/>
        </w:rPr>
        <w:t>raisethebaradria.com</w:t>
      </w:r>
      <w:r w:rsidR="004616C4" w:rsidRPr="00696282">
        <w:rPr>
          <w:rFonts w:ascii="Segoe UI" w:hAnsi="Segoe UI" w:cs="Segoe UI"/>
          <w:sz w:val="22"/>
          <w:szCs w:val="22"/>
        </w:rPr>
        <w:t xml:space="preserve"> te putem </w:t>
      </w:r>
      <w:r w:rsidR="00ED79EE" w:rsidRPr="00696282">
        <w:rPr>
          <w:rFonts w:ascii="Segoe UI" w:hAnsi="Segoe UI" w:cs="Segoe UI"/>
          <w:sz w:val="22"/>
          <w:szCs w:val="22"/>
        </w:rPr>
        <w:t xml:space="preserve">službenih </w:t>
      </w:r>
      <w:r w:rsidR="002C07B4" w:rsidRPr="00696282">
        <w:rPr>
          <w:rFonts w:ascii="Segoe UI" w:hAnsi="Segoe UI" w:cs="Segoe UI"/>
          <w:sz w:val="22"/>
          <w:szCs w:val="22"/>
        </w:rPr>
        <w:t>e-</w:t>
      </w:r>
      <w:r w:rsidR="004616C4" w:rsidRPr="00696282">
        <w:rPr>
          <w:rFonts w:ascii="Segoe UI" w:hAnsi="Segoe UI" w:cs="Segoe UI"/>
          <w:sz w:val="22"/>
          <w:szCs w:val="22"/>
        </w:rPr>
        <w:t xml:space="preserve">adresa </w:t>
      </w:r>
      <w:r w:rsidR="00ED79EE" w:rsidRPr="00696282">
        <w:rPr>
          <w:rFonts w:ascii="Segoe UI" w:hAnsi="Segoe UI" w:cs="Segoe UI"/>
          <w:sz w:val="22"/>
          <w:szCs w:val="22"/>
        </w:rPr>
        <w:t xml:space="preserve">škola koje sudjeluju natječaju. </w:t>
      </w:r>
    </w:p>
    <w:p w14:paraId="060FDC5E" w14:textId="73FFC1C4" w:rsidR="009C041A" w:rsidRPr="00696282" w:rsidRDefault="00CE3F08" w:rsidP="002A392F">
      <w:pPr>
        <w:pStyle w:val="StandardWeb"/>
        <w:shd w:val="clear" w:color="auto" w:fill="FFFFFF"/>
        <w:spacing w:before="24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>Organizator zadržava pravo promijeniti pravila natječaja.</w:t>
      </w:r>
      <w:r w:rsidR="009C041A" w:rsidRPr="00696282">
        <w:rPr>
          <w:rFonts w:ascii="Segoe UI" w:hAnsi="Segoe UI" w:cs="Segoe UI"/>
          <w:sz w:val="22"/>
          <w:szCs w:val="22"/>
        </w:rPr>
        <w:t xml:space="preserve"> </w:t>
      </w:r>
    </w:p>
    <w:p w14:paraId="4D1B9AC9" w14:textId="7EE95CA7" w:rsidR="006E22F7" w:rsidRPr="00696282" w:rsidRDefault="006E22F7" w:rsidP="00FC5F0B">
      <w:pPr>
        <w:pStyle w:val="StandardWeb"/>
        <w:shd w:val="clear" w:color="auto" w:fill="FFFFFF"/>
        <w:spacing w:before="240" w:line="276" w:lineRule="auto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696282">
        <w:rPr>
          <w:rFonts w:ascii="Segoe UI" w:hAnsi="Segoe UI" w:cs="Segoe UI"/>
          <w:b/>
          <w:bCs/>
          <w:sz w:val="22"/>
          <w:szCs w:val="22"/>
        </w:rPr>
        <w:t>1</w:t>
      </w:r>
      <w:r w:rsidR="000A1C68">
        <w:rPr>
          <w:rFonts w:ascii="Segoe UI" w:hAnsi="Segoe UI" w:cs="Segoe UI"/>
          <w:b/>
          <w:bCs/>
          <w:sz w:val="22"/>
          <w:szCs w:val="22"/>
        </w:rPr>
        <w:t>9</w:t>
      </w:r>
      <w:r w:rsidRPr="00696282">
        <w:rPr>
          <w:rFonts w:ascii="Segoe UI" w:hAnsi="Segoe UI" w:cs="Segoe UI"/>
          <w:b/>
          <w:bCs/>
          <w:sz w:val="22"/>
          <w:szCs w:val="22"/>
        </w:rPr>
        <w:t>. Stupanje na snagu</w:t>
      </w:r>
    </w:p>
    <w:p w14:paraId="30F1C080" w14:textId="4B42F2EB" w:rsidR="009C041A" w:rsidRPr="00696282" w:rsidRDefault="006E22F7" w:rsidP="00FC5F0B">
      <w:pPr>
        <w:pStyle w:val="StandardWeb"/>
        <w:shd w:val="clear" w:color="auto" w:fill="FFFFFF"/>
        <w:spacing w:before="24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96282">
        <w:rPr>
          <w:rFonts w:ascii="Segoe UI" w:hAnsi="Segoe UI" w:cs="Segoe UI"/>
          <w:sz w:val="22"/>
          <w:szCs w:val="22"/>
        </w:rPr>
        <w:t xml:space="preserve">Ova Pravila stupaju na snagu s danom objave </w:t>
      </w:r>
      <w:r w:rsidR="002A392F" w:rsidRPr="00696282">
        <w:rPr>
          <w:rFonts w:ascii="Segoe UI" w:hAnsi="Segoe UI" w:cs="Segoe UI"/>
          <w:sz w:val="22"/>
          <w:szCs w:val="22"/>
        </w:rPr>
        <w:t xml:space="preserve">na </w:t>
      </w:r>
      <w:r w:rsidR="002C07B4" w:rsidRPr="00696282">
        <w:rPr>
          <w:rFonts w:ascii="Segoe UI" w:hAnsi="Segoe UI" w:cs="Segoe UI"/>
          <w:sz w:val="22"/>
          <w:szCs w:val="22"/>
        </w:rPr>
        <w:t xml:space="preserve">mrežnoj </w:t>
      </w:r>
      <w:r w:rsidR="002A392F" w:rsidRPr="00696282">
        <w:rPr>
          <w:rFonts w:ascii="Segoe UI" w:hAnsi="Segoe UI" w:cs="Segoe UI"/>
          <w:sz w:val="22"/>
          <w:szCs w:val="22"/>
        </w:rPr>
        <w:t xml:space="preserve">stranici </w:t>
      </w:r>
      <w:r w:rsidR="002C07B4" w:rsidRPr="00696282">
        <w:rPr>
          <w:rFonts w:ascii="Segoe UI" w:hAnsi="Segoe UI" w:cs="Segoe UI"/>
          <w:sz w:val="22"/>
          <w:szCs w:val="22"/>
        </w:rPr>
        <w:t>raisethebaradria.com</w:t>
      </w:r>
      <w:r w:rsidRPr="00696282">
        <w:rPr>
          <w:rFonts w:ascii="Segoe UI" w:hAnsi="Segoe UI" w:cs="Segoe UI"/>
          <w:sz w:val="22"/>
          <w:szCs w:val="22"/>
        </w:rPr>
        <w:t xml:space="preserve"> dana </w:t>
      </w:r>
      <w:r w:rsidR="005B6358" w:rsidRPr="00907553">
        <w:rPr>
          <w:rFonts w:ascii="Segoe UI" w:hAnsi="Segoe UI" w:cs="Segoe UI"/>
          <w:sz w:val="22"/>
          <w:szCs w:val="22"/>
        </w:rPr>
        <w:t>8</w:t>
      </w:r>
      <w:r w:rsidR="00275E46" w:rsidRPr="00907553">
        <w:rPr>
          <w:rFonts w:ascii="Segoe UI" w:hAnsi="Segoe UI" w:cs="Segoe UI"/>
          <w:sz w:val="22"/>
          <w:szCs w:val="22"/>
        </w:rPr>
        <w:t>. rujna 202</w:t>
      </w:r>
      <w:r w:rsidR="005B6358" w:rsidRPr="00907553">
        <w:rPr>
          <w:rFonts w:ascii="Segoe UI" w:hAnsi="Segoe UI" w:cs="Segoe UI"/>
          <w:sz w:val="22"/>
          <w:szCs w:val="22"/>
        </w:rPr>
        <w:t>5</w:t>
      </w:r>
      <w:r w:rsidR="00275E46" w:rsidRPr="00907553">
        <w:rPr>
          <w:rFonts w:ascii="Segoe UI" w:hAnsi="Segoe UI" w:cs="Segoe UI"/>
          <w:sz w:val="22"/>
          <w:szCs w:val="22"/>
        </w:rPr>
        <w:t xml:space="preserve">. </w:t>
      </w:r>
      <w:r w:rsidRPr="00907553">
        <w:rPr>
          <w:rFonts w:ascii="Segoe UI" w:hAnsi="Segoe UI" w:cs="Segoe UI"/>
          <w:sz w:val="22"/>
          <w:szCs w:val="22"/>
        </w:rPr>
        <w:t>godine.</w:t>
      </w:r>
    </w:p>
    <w:p w14:paraId="091DEA78" w14:textId="5BB8A3BB" w:rsidR="002A392F" w:rsidRPr="00696282" w:rsidRDefault="002A392F" w:rsidP="00FC5F0B">
      <w:pPr>
        <w:jc w:val="both"/>
        <w:rPr>
          <w:rFonts w:ascii="Segoe UI" w:hAnsi="Segoe UI" w:cs="Segoe UI"/>
        </w:rPr>
      </w:pPr>
    </w:p>
    <w:p w14:paraId="3BFEF6A8" w14:textId="043EF825" w:rsidR="002A392F" w:rsidRPr="00696282" w:rsidRDefault="002A392F" w:rsidP="00FC5F0B">
      <w:pPr>
        <w:jc w:val="both"/>
        <w:rPr>
          <w:rFonts w:ascii="Segoe UI" w:eastAsia="Times New Roman" w:hAnsi="Segoe UI" w:cs="Segoe UI"/>
          <w:lang w:eastAsia="hr-HR"/>
        </w:rPr>
      </w:pPr>
      <w:r w:rsidRPr="00696282">
        <w:rPr>
          <w:rFonts w:ascii="Segoe UI" w:eastAsia="Times New Roman" w:hAnsi="Segoe UI" w:cs="Segoe UI"/>
          <w:lang w:eastAsia="hr-HR"/>
        </w:rPr>
        <w:t>COCA-COLA HBC HRVATSKA d.</w:t>
      </w:r>
      <w:r w:rsidR="002D425A">
        <w:rPr>
          <w:rFonts w:ascii="Segoe UI" w:eastAsia="Times New Roman" w:hAnsi="Segoe UI" w:cs="Segoe UI"/>
          <w:lang w:eastAsia="hr-HR"/>
        </w:rPr>
        <w:t xml:space="preserve"> </w:t>
      </w:r>
      <w:r w:rsidRPr="00696282">
        <w:rPr>
          <w:rFonts w:ascii="Segoe UI" w:eastAsia="Times New Roman" w:hAnsi="Segoe UI" w:cs="Segoe UI"/>
          <w:lang w:eastAsia="hr-HR"/>
        </w:rPr>
        <w:t>o.</w:t>
      </w:r>
      <w:r w:rsidR="002D425A">
        <w:rPr>
          <w:rFonts w:ascii="Segoe UI" w:eastAsia="Times New Roman" w:hAnsi="Segoe UI" w:cs="Segoe UI"/>
          <w:lang w:eastAsia="hr-HR"/>
        </w:rPr>
        <w:t xml:space="preserve"> </w:t>
      </w:r>
      <w:r w:rsidRPr="00696282">
        <w:rPr>
          <w:rFonts w:ascii="Segoe UI" w:eastAsia="Times New Roman" w:hAnsi="Segoe UI" w:cs="Segoe UI"/>
          <w:lang w:eastAsia="hr-HR"/>
        </w:rPr>
        <w:t xml:space="preserve">o. </w:t>
      </w:r>
      <w:r w:rsidRPr="00696282">
        <w:rPr>
          <w:rFonts w:ascii="Segoe UI" w:eastAsia="Times New Roman" w:hAnsi="Segoe UI" w:cs="Segoe UI"/>
          <w:lang w:eastAsia="hr-HR"/>
        </w:rPr>
        <w:tab/>
      </w:r>
      <w:r w:rsidRPr="00696282">
        <w:rPr>
          <w:rFonts w:ascii="Segoe UI" w:eastAsia="Times New Roman" w:hAnsi="Segoe UI" w:cs="Segoe UI"/>
          <w:lang w:eastAsia="hr-HR"/>
        </w:rPr>
        <w:tab/>
      </w:r>
      <w:r w:rsidRPr="00696282">
        <w:rPr>
          <w:rFonts w:ascii="Segoe UI" w:eastAsia="Times New Roman" w:hAnsi="Segoe UI" w:cs="Segoe UI"/>
          <w:lang w:eastAsia="hr-HR"/>
        </w:rPr>
        <w:tab/>
      </w:r>
      <w:r w:rsidRPr="00696282">
        <w:rPr>
          <w:rFonts w:ascii="Segoe UI" w:eastAsia="Times New Roman" w:hAnsi="Segoe UI" w:cs="Segoe UI"/>
          <w:lang w:eastAsia="hr-HR"/>
        </w:rPr>
        <w:tab/>
      </w:r>
    </w:p>
    <w:sectPr w:rsidR="002A392F" w:rsidRPr="00696282" w:rsidSect="005D6C3B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EA24B" w14:textId="77777777" w:rsidR="00FF4178" w:rsidRDefault="00FF4178" w:rsidP="00E93A5B">
      <w:r>
        <w:separator/>
      </w:r>
    </w:p>
  </w:endnote>
  <w:endnote w:type="continuationSeparator" w:id="0">
    <w:p w14:paraId="0F82CEEF" w14:textId="77777777" w:rsidR="00FF4178" w:rsidRDefault="00FF4178" w:rsidP="00E93A5B">
      <w:r>
        <w:continuationSeparator/>
      </w:r>
    </w:p>
  </w:endnote>
  <w:endnote w:type="continuationNotice" w:id="1">
    <w:p w14:paraId="242ACA57" w14:textId="77777777" w:rsidR="00FF4178" w:rsidRDefault="00FF4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ffra">
    <w:panose1 w:val="02000506080000020004"/>
    <w:charset w:val="EE"/>
    <w:family w:val="auto"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M Office">
    <w:charset w:val="00"/>
    <w:family w:val="auto"/>
    <w:pitch w:val="variable"/>
    <w:sig w:usb0="A00002FF" w:usb1="4000E47B" w:usb2="00000000" w:usb3="00000000" w:csb0="00000097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130D9" w14:textId="77777777" w:rsidR="002C07B4" w:rsidRDefault="002C0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253" w14:textId="77777777" w:rsidR="00FF4178" w:rsidRDefault="00FF4178" w:rsidP="00E93A5B">
      <w:r>
        <w:separator/>
      </w:r>
    </w:p>
  </w:footnote>
  <w:footnote w:type="continuationSeparator" w:id="0">
    <w:p w14:paraId="3F421432" w14:textId="77777777" w:rsidR="00FF4178" w:rsidRDefault="00FF4178" w:rsidP="00E93A5B">
      <w:r>
        <w:continuationSeparator/>
      </w:r>
    </w:p>
  </w:footnote>
  <w:footnote w:type="continuationNotice" w:id="1">
    <w:p w14:paraId="58122DEB" w14:textId="77777777" w:rsidR="00FF4178" w:rsidRDefault="00FF41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9AF23" w14:textId="77777777" w:rsidR="002C07B4" w:rsidRDefault="002C07B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1C9"/>
    <w:multiLevelType w:val="hybridMultilevel"/>
    <w:tmpl w:val="E4841A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14018"/>
    <w:multiLevelType w:val="hybridMultilevel"/>
    <w:tmpl w:val="20A01E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C2932"/>
    <w:multiLevelType w:val="hybridMultilevel"/>
    <w:tmpl w:val="73F88210"/>
    <w:lvl w:ilvl="0" w:tplc="4BB60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248D0"/>
    <w:multiLevelType w:val="hybridMultilevel"/>
    <w:tmpl w:val="D00C0F96"/>
    <w:lvl w:ilvl="0" w:tplc="B6E40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3536B"/>
    <w:multiLevelType w:val="hybridMultilevel"/>
    <w:tmpl w:val="82A45CD4"/>
    <w:lvl w:ilvl="0" w:tplc="033C62E0">
      <w:start w:val="7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377D2"/>
    <w:multiLevelType w:val="hybridMultilevel"/>
    <w:tmpl w:val="A614CFAA"/>
    <w:lvl w:ilvl="0" w:tplc="DD105210">
      <w:start w:val="2"/>
      <w:numFmt w:val="bullet"/>
      <w:lvlText w:val="-"/>
      <w:lvlJc w:val="left"/>
      <w:pPr>
        <w:ind w:left="720" w:hanging="360"/>
      </w:pPr>
      <w:rPr>
        <w:rFonts w:ascii="Effra" w:eastAsiaTheme="minorHAnsi" w:hAnsi="Effr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00580"/>
    <w:multiLevelType w:val="hybridMultilevel"/>
    <w:tmpl w:val="3A6E1B6C"/>
    <w:lvl w:ilvl="0" w:tplc="AD84559C">
      <w:start w:val="1"/>
      <w:numFmt w:val="bullet"/>
      <w:lvlText w:val="₋"/>
      <w:lvlJc w:val="left"/>
      <w:pPr>
        <w:ind w:left="720" w:hanging="360"/>
      </w:pPr>
      <w:rPr>
        <w:rFonts w:ascii="DM Office" w:hAnsi="DM Offic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13820"/>
    <w:multiLevelType w:val="hybridMultilevel"/>
    <w:tmpl w:val="E4841A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06CE7"/>
    <w:multiLevelType w:val="hybridMultilevel"/>
    <w:tmpl w:val="BBECCCEC"/>
    <w:lvl w:ilvl="0" w:tplc="2774D14E">
      <w:start w:val="1"/>
      <w:numFmt w:val="upperLetter"/>
      <w:lvlText w:val="%1-"/>
      <w:lvlJc w:val="left"/>
      <w:pPr>
        <w:ind w:left="785" w:hanging="360"/>
      </w:pPr>
      <w:rPr>
        <w:rFonts w:ascii="Segoe UI" w:eastAsia="Times New Roman" w:hAnsi="Segoe UI" w:cs="Segoe UI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945764870">
    <w:abstractNumId w:val="7"/>
  </w:num>
  <w:num w:numId="2" w16cid:durableId="1009022210">
    <w:abstractNumId w:val="0"/>
  </w:num>
  <w:num w:numId="3" w16cid:durableId="88695165">
    <w:abstractNumId w:val="1"/>
  </w:num>
  <w:num w:numId="4" w16cid:durableId="1467046421">
    <w:abstractNumId w:val="4"/>
  </w:num>
  <w:num w:numId="5" w16cid:durableId="547492032">
    <w:abstractNumId w:val="3"/>
  </w:num>
  <w:num w:numId="6" w16cid:durableId="959338941">
    <w:abstractNumId w:val="8"/>
  </w:num>
  <w:num w:numId="7" w16cid:durableId="1235163640">
    <w:abstractNumId w:val="6"/>
  </w:num>
  <w:num w:numId="8" w16cid:durableId="44985863">
    <w:abstractNumId w:val="5"/>
  </w:num>
  <w:num w:numId="9" w16cid:durableId="2081516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A7"/>
    <w:rsid w:val="000323DF"/>
    <w:rsid w:val="00032E39"/>
    <w:rsid w:val="000A1C68"/>
    <w:rsid w:val="000C438C"/>
    <w:rsid w:val="000E0729"/>
    <w:rsid w:val="000F21EC"/>
    <w:rsid w:val="000F459D"/>
    <w:rsid w:val="0012205E"/>
    <w:rsid w:val="00151B5D"/>
    <w:rsid w:val="00156B28"/>
    <w:rsid w:val="001B24FD"/>
    <w:rsid w:val="001C7EAE"/>
    <w:rsid w:val="001E6126"/>
    <w:rsid w:val="00207D63"/>
    <w:rsid w:val="00275E46"/>
    <w:rsid w:val="00291EC2"/>
    <w:rsid w:val="002A392F"/>
    <w:rsid w:val="002B03F5"/>
    <w:rsid w:val="002C07B4"/>
    <w:rsid w:val="002C18E1"/>
    <w:rsid w:val="002C2B16"/>
    <w:rsid w:val="002D425A"/>
    <w:rsid w:val="003011CC"/>
    <w:rsid w:val="00303D33"/>
    <w:rsid w:val="00322309"/>
    <w:rsid w:val="00332023"/>
    <w:rsid w:val="00337774"/>
    <w:rsid w:val="0034191A"/>
    <w:rsid w:val="003B5953"/>
    <w:rsid w:val="00403A74"/>
    <w:rsid w:val="00430263"/>
    <w:rsid w:val="0045070D"/>
    <w:rsid w:val="004616C4"/>
    <w:rsid w:val="004B50D0"/>
    <w:rsid w:val="004C3B41"/>
    <w:rsid w:val="004E4C11"/>
    <w:rsid w:val="004F315C"/>
    <w:rsid w:val="005010CF"/>
    <w:rsid w:val="00540E1E"/>
    <w:rsid w:val="00541AB8"/>
    <w:rsid w:val="00545A84"/>
    <w:rsid w:val="005B06B5"/>
    <w:rsid w:val="005B6358"/>
    <w:rsid w:val="005C6F0C"/>
    <w:rsid w:val="005D151A"/>
    <w:rsid w:val="005D4117"/>
    <w:rsid w:val="005D6C3B"/>
    <w:rsid w:val="005F70FC"/>
    <w:rsid w:val="00614420"/>
    <w:rsid w:val="00617B1D"/>
    <w:rsid w:val="00622A05"/>
    <w:rsid w:val="00660315"/>
    <w:rsid w:val="00660C07"/>
    <w:rsid w:val="00661464"/>
    <w:rsid w:val="00675C11"/>
    <w:rsid w:val="00692613"/>
    <w:rsid w:val="00694CB3"/>
    <w:rsid w:val="00696282"/>
    <w:rsid w:val="00696301"/>
    <w:rsid w:val="006E22F7"/>
    <w:rsid w:val="006F1FAB"/>
    <w:rsid w:val="00701F07"/>
    <w:rsid w:val="0072295B"/>
    <w:rsid w:val="00732965"/>
    <w:rsid w:val="00735F55"/>
    <w:rsid w:val="007705BF"/>
    <w:rsid w:val="00775CCC"/>
    <w:rsid w:val="007927F1"/>
    <w:rsid w:val="007C36F9"/>
    <w:rsid w:val="007C7074"/>
    <w:rsid w:val="008066D7"/>
    <w:rsid w:val="00807B36"/>
    <w:rsid w:val="00833893"/>
    <w:rsid w:val="00844D84"/>
    <w:rsid w:val="0084754D"/>
    <w:rsid w:val="00847633"/>
    <w:rsid w:val="00850B2A"/>
    <w:rsid w:val="008569C9"/>
    <w:rsid w:val="008765F6"/>
    <w:rsid w:val="008A30CB"/>
    <w:rsid w:val="008A383D"/>
    <w:rsid w:val="008B2C3E"/>
    <w:rsid w:val="008F1495"/>
    <w:rsid w:val="00905267"/>
    <w:rsid w:val="00907553"/>
    <w:rsid w:val="00911349"/>
    <w:rsid w:val="009124B8"/>
    <w:rsid w:val="00913EF3"/>
    <w:rsid w:val="0097122D"/>
    <w:rsid w:val="00981ED6"/>
    <w:rsid w:val="00991085"/>
    <w:rsid w:val="009C041A"/>
    <w:rsid w:val="009C0911"/>
    <w:rsid w:val="009C17BF"/>
    <w:rsid w:val="009E5BE2"/>
    <w:rsid w:val="00A14DC5"/>
    <w:rsid w:val="00A17BC0"/>
    <w:rsid w:val="00A354A7"/>
    <w:rsid w:val="00A46E5C"/>
    <w:rsid w:val="00A50FA5"/>
    <w:rsid w:val="00A67535"/>
    <w:rsid w:val="00A72BDF"/>
    <w:rsid w:val="00A748DA"/>
    <w:rsid w:val="00A85771"/>
    <w:rsid w:val="00A918B5"/>
    <w:rsid w:val="00A92A94"/>
    <w:rsid w:val="00AA4400"/>
    <w:rsid w:val="00AD656B"/>
    <w:rsid w:val="00AE23BA"/>
    <w:rsid w:val="00AF380F"/>
    <w:rsid w:val="00B52FD2"/>
    <w:rsid w:val="00B5562C"/>
    <w:rsid w:val="00B80E46"/>
    <w:rsid w:val="00B82CE2"/>
    <w:rsid w:val="00B87783"/>
    <w:rsid w:val="00B958D7"/>
    <w:rsid w:val="00B96FAC"/>
    <w:rsid w:val="00BA59DD"/>
    <w:rsid w:val="00BC2C59"/>
    <w:rsid w:val="00BC7905"/>
    <w:rsid w:val="00BF1A96"/>
    <w:rsid w:val="00C04DE4"/>
    <w:rsid w:val="00C1521F"/>
    <w:rsid w:val="00C51156"/>
    <w:rsid w:val="00C51FC2"/>
    <w:rsid w:val="00C6559D"/>
    <w:rsid w:val="00C67400"/>
    <w:rsid w:val="00C91EAA"/>
    <w:rsid w:val="00CA5987"/>
    <w:rsid w:val="00CC3C0F"/>
    <w:rsid w:val="00CD2141"/>
    <w:rsid w:val="00CD61D2"/>
    <w:rsid w:val="00CE1D80"/>
    <w:rsid w:val="00CE3F08"/>
    <w:rsid w:val="00CE5C7B"/>
    <w:rsid w:val="00D57E0C"/>
    <w:rsid w:val="00D86B60"/>
    <w:rsid w:val="00D93443"/>
    <w:rsid w:val="00DA38B9"/>
    <w:rsid w:val="00DC6561"/>
    <w:rsid w:val="00DE139E"/>
    <w:rsid w:val="00E2365F"/>
    <w:rsid w:val="00E35179"/>
    <w:rsid w:val="00E42492"/>
    <w:rsid w:val="00E42525"/>
    <w:rsid w:val="00E55FD9"/>
    <w:rsid w:val="00E6621E"/>
    <w:rsid w:val="00E83715"/>
    <w:rsid w:val="00E93A5B"/>
    <w:rsid w:val="00EB2F50"/>
    <w:rsid w:val="00ED1A79"/>
    <w:rsid w:val="00ED6898"/>
    <w:rsid w:val="00ED79EE"/>
    <w:rsid w:val="00EE5C07"/>
    <w:rsid w:val="00EF3560"/>
    <w:rsid w:val="00F120FC"/>
    <w:rsid w:val="00F126AC"/>
    <w:rsid w:val="00F338AD"/>
    <w:rsid w:val="00F460EB"/>
    <w:rsid w:val="00F51BF0"/>
    <w:rsid w:val="00F62E63"/>
    <w:rsid w:val="00F641D1"/>
    <w:rsid w:val="00F653ED"/>
    <w:rsid w:val="00F76368"/>
    <w:rsid w:val="00F83FB4"/>
    <w:rsid w:val="00F84942"/>
    <w:rsid w:val="00FB22F6"/>
    <w:rsid w:val="00FB3C9F"/>
    <w:rsid w:val="00FB3D0B"/>
    <w:rsid w:val="00FC37F4"/>
    <w:rsid w:val="00FC3EA8"/>
    <w:rsid w:val="00FC5F0B"/>
    <w:rsid w:val="00FE5BC6"/>
    <w:rsid w:val="00FE6795"/>
    <w:rsid w:val="00FF2B0B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62D7"/>
  <w15:chartTrackingRefBased/>
  <w15:docId w15:val="{B23884E2-E24A-49E9-A6B8-FDC9418F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C0"/>
    <w:pPr>
      <w:spacing w:after="0" w:line="240" w:lineRule="auto"/>
    </w:pPr>
    <w:rPr>
      <w:rFonts w:ascii="Candara" w:hAnsi="Candara" w:cs="Calibri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17BC0"/>
    <w:pPr>
      <w:keepNext/>
      <w:keepLines/>
      <w:spacing w:before="120" w:after="120"/>
      <w:outlineLvl w:val="0"/>
    </w:pPr>
    <w:rPr>
      <w:rFonts w:eastAsiaTheme="majorEastAsia" w:cstheme="majorBidi"/>
      <w:b/>
      <w:bCs/>
      <w:sz w:val="28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7BC0"/>
    <w:rPr>
      <w:rFonts w:ascii="Candara" w:eastAsiaTheme="majorEastAsia" w:hAnsi="Candara" w:cstheme="majorBidi"/>
      <w:b/>
      <w:bCs/>
      <w:sz w:val="28"/>
      <w:szCs w:val="32"/>
      <w:lang w:val="hr-HR"/>
    </w:rPr>
  </w:style>
  <w:style w:type="paragraph" w:styleId="StandardWeb">
    <w:name w:val="Normal (Web)"/>
    <w:basedOn w:val="Normal"/>
    <w:uiPriority w:val="99"/>
    <w:unhideWhenUsed/>
    <w:rsid w:val="00A354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354A7"/>
    <w:rPr>
      <w:b/>
      <w:bCs/>
    </w:rPr>
  </w:style>
  <w:style w:type="table" w:styleId="Reetkatablice">
    <w:name w:val="Table Grid"/>
    <w:basedOn w:val="Obinatablica"/>
    <w:uiPriority w:val="39"/>
    <w:rsid w:val="00C6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CA598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A598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A5987"/>
    <w:rPr>
      <w:rFonts w:ascii="Candara" w:hAnsi="Candara" w:cs="Calibr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A598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A5987"/>
    <w:rPr>
      <w:rFonts w:ascii="Candara" w:hAnsi="Candara" w:cs="Calibri"/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CE1D8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E1D8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5070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Revizija">
    <w:name w:val="Revision"/>
    <w:hidden/>
    <w:uiPriority w:val="99"/>
    <w:semiHidden/>
    <w:rsid w:val="001B24FD"/>
    <w:pPr>
      <w:spacing w:after="0" w:line="240" w:lineRule="auto"/>
    </w:pPr>
    <w:rPr>
      <w:rFonts w:ascii="Candara" w:hAnsi="Candara" w:cs="Calibri"/>
    </w:rPr>
  </w:style>
  <w:style w:type="paragraph" w:styleId="Zaglavlje">
    <w:name w:val="header"/>
    <w:basedOn w:val="Normal"/>
    <w:link w:val="ZaglavljeChar"/>
    <w:uiPriority w:val="99"/>
    <w:unhideWhenUsed/>
    <w:rsid w:val="00E93A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93A5B"/>
    <w:rPr>
      <w:rFonts w:ascii="Candara" w:hAnsi="Candara" w:cs="Calibri"/>
    </w:rPr>
  </w:style>
  <w:style w:type="paragraph" w:styleId="Podnoje">
    <w:name w:val="footer"/>
    <w:basedOn w:val="Normal"/>
    <w:link w:val="PodnojeChar"/>
    <w:uiPriority w:val="99"/>
    <w:unhideWhenUsed/>
    <w:rsid w:val="00E93A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93A5B"/>
    <w:rPr>
      <w:rFonts w:ascii="Candara" w:hAnsi="Candara" w:cs="Calibri"/>
    </w:rPr>
  </w:style>
  <w:style w:type="character" w:styleId="SlijeenaHiperveza">
    <w:name w:val="FollowedHyperlink"/>
    <w:basedOn w:val="Zadanifontodlomka"/>
    <w:uiPriority w:val="99"/>
    <w:semiHidden/>
    <w:unhideWhenUsed/>
    <w:rsid w:val="00661464"/>
    <w:rPr>
      <w:color w:val="954F72" w:themeColor="followed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696282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628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6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leapsummit.com/" TargetMode="External"/><Relationship Id="rId13" Type="http://schemas.openxmlformats.org/officeDocument/2006/relationships/hyperlink" Target="https://www.raisethebaradria.com/obavijest-o-zastiti-privatnosti-i-kolacicim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isethebaradri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a.veselcic@cchellenic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leksandra.todorovic@cchellen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isethebar@cchellenic.com" TargetMode="External"/><Relationship Id="rId14" Type="http://schemas.openxmlformats.org/officeDocument/2006/relationships/hyperlink" Target="https://academy.leapsummit.com/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711B0-EA52-452B-8BE2-0A88802A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L</dc:creator>
  <cp:keywords/>
  <dc:description/>
  <cp:lastModifiedBy>Marta Grubic</cp:lastModifiedBy>
  <cp:revision>4</cp:revision>
  <cp:lastPrinted>2025-08-27T10:54:00Z</cp:lastPrinted>
  <dcterms:created xsi:type="dcterms:W3CDTF">2025-08-29T11:46:00Z</dcterms:created>
  <dcterms:modified xsi:type="dcterms:W3CDTF">2025-08-29T18:27:00Z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b6d3232b180911e4f7d23659ec555381f7844426e45bcb6b9659219dc8284bea</vt:lpwstr>
  </property>
</Properties>
</file>